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1F" w:rsidRPr="00802F20" w:rsidRDefault="00895D1F" w:rsidP="00895D1F">
      <w:pPr>
        <w:bidi/>
        <w:jc w:val="both"/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</w:pPr>
    </w:p>
    <w:p w:rsidR="00895D1F" w:rsidRPr="008F23CD" w:rsidRDefault="000761AD" w:rsidP="00895D1F">
      <w:pPr>
        <w:bidi/>
        <w:rPr>
          <w:rtl/>
          <w:lang w:bidi="ar-IQ"/>
        </w:rPr>
      </w:pPr>
      <w:r w:rsidRPr="000761AD">
        <w:rPr>
          <w:rFonts w:ascii="Simplified Arabic" w:hAnsi="Simplified Arabic" w:cs="Simplified Arabic"/>
          <w:b/>
          <w:bCs/>
          <w:noProof/>
          <w:sz w:val="36"/>
          <w:szCs w:val="36"/>
          <w:rtl/>
        </w:rPr>
        <w:pict>
          <v:rect id="_x0000_s1028" style="position:absolute;left:0;text-align:left;margin-left:13.5pt;margin-top:-11.25pt;width:417pt;height:39.25pt;z-index:251662336;mso-position-horizontal-relative:margin;mso-position-vertical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95D1F" w:rsidRPr="00314CA6" w:rsidRDefault="00895D1F" w:rsidP="00895D1F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نموذج مواصفات المقرر</w:t>
                  </w:r>
                </w:p>
              </w:txbxContent>
            </v:textbox>
            <w10:wrap type="square" anchorx="margin" anchory="margin"/>
          </v:rect>
        </w:pict>
      </w:r>
    </w:p>
    <w:p w:rsidR="00895D1F" w:rsidRPr="0000054A" w:rsidRDefault="006E5D0E" w:rsidP="00895D1F">
      <w:pPr>
        <w:bidi/>
        <w:ind w:left="-270"/>
        <w:rPr>
          <w:rFonts w:ascii="Traditional Arabic" w:hAnsi="Traditional Arabic" w:cs="Traditional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جامعة :     </w:t>
      </w:r>
      <w:r w:rsidR="00895D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النهرين</w:t>
      </w:r>
      <w:r w:rsidR="00895D1F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</w:t>
      </w:r>
      <w:r w:rsidR="00895D1F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   </w:t>
      </w:r>
      <w:r w:rsidR="00895D1F" w:rsidRPr="0000054A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="00895D1F"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       كلية :</w:t>
      </w:r>
      <w:r w:rsidRPr="006E5D0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اقتصاديات الاعمال</w:t>
      </w:r>
    </w:p>
    <w:p w:rsidR="00895D1F" w:rsidRPr="0000054A" w:rsidRDefault="00895D1F" w:rsidP="00895D1F">
      <w:pPr>
        <w:bidi/>
        <w:ind w:left="-27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اولاً : البيانات العامة للمقرر</w:t>
      </w:r>
    </w:p>
    <w:p w:rsidR="00895D1F" w:rsidRPr="0000054A" w:rsidRDefault="00895D1F" w:rsidP="00895D1F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البرنامج او البرامج التي يقدم من خلالها المقرر</w:t>
      </w:r>
    </w:p>
    <w:p w:rsidR="00895D1F" w:rsidRPr="0000054A" w:rsidRDefault="000761AD" w:rsidP="00895D1F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>
        <w:rPr>
          <w:rFonts w:ascii="Simplified Arabic" w:hAnsi="Simplified Arabic" w:cs="Simplified Arabic"/>
          <w:noProof/>
          <w:sz w:val="32"/>
          <w:szCs w:val="32"/>
        </w:rPr>
        <w:pict>
          <v:roundrect id="_x0000_s1026" style="position:absolute;left:0;text-align:left;margin-left:36pt;margin-top:6.25pt;width:27pt;height:23.25pt;z-index:251660288" arcsize="10923f"/>
        </w:pict>
      </w:r>
      <w:r>
        <w:rPr>
          <w:rFonts w:ascii="Simplified Arabic" w:hAnsi="Simplified Arabic" w:cs="Simplified Arabic"/>
          <w:noProof/>
          <w:sz w:val="32"/>
          <w:szCs w:val="32"/>
        </w:rPr>
        <w:pict>
          <v:roundrect id="_x0000_s1027" style="position:absolute;left:0;text-align:left;margin-left:167.25pt;margin-top:6.25pt;width:27pt;height:23.25pt;z-index:251661312" arcsize="10923f">
            <v:textbox>
              <w:txbxContent>
                <w:p w:rsidR="006E5D0E" w:rsidRPr="006E5D0E" w:rsidRDefault="006E5D0E">
                  <w:pPr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6E5D0E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/</w:t>
                  </w:r>
                </w:p>
              </w:txbxContent>
            </v:textbox>
          </v:roundrect>
        </w:pict>
      </w:r>
      <w:r w:rsidR="00895D1F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عناصر المقرر    </w:t>
      </w:r>
      <w:r w:rsidR="00895D1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رئيسي                      ثانوي</w:t>
      </w:r>
    </w:p>
    <w:p w:rsidR="00895D1F" w:rsidRPr="0000054A" w:rsidRDefault="00895D1F" w:rsidP="00895D1F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القسم المسؤول عن المقرر :</w:t>
      </w:r>
    </w:p>
    <w:p w:rsidR="00895D1F" w:rsidRPr="0000054A" w:rsidRDefault="00895D1F" w:rsidP="00895D1F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القسم او الأقسام التي تعطي المقرر في الفصل الدراسي:</w:t>
      </w:r>
    </w:p>
    <w:p w:rsidR="00895D1F" w:rsidRPr="0000054A" w:rsidRDefault="00895D1F" w:rsidP="00530228">
      <w:pPr>
        <w:pStyle w:val="a3"/>
        <w:numPr>
          <w:ilvl w:val="0"/>
          <w:numId w:val="1"/>
        </w:numPr>
        <w:bidi/>
        <w:ind w:right="-45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السنة الدراسية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="0053022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2016 </w:t>
      </w:r>
      <w:r w:rsidR="00530228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="00530228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2017 </w:t>
      </w:r>
      <w:r w:rsidR="006E5D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الفصل الدراسي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: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الاول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="005D32AF"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المرحلة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الثانية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</w:t>
      </w:r>
    </w:p>
    <w:p w:rsidR="00895D1F" w:rsidRPr="0000054A" w:rsidRDefault="00895D1F" w:rsidP="00895D1F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تاريخ أعتماد توصيف المقرر :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9/10/2009</w:t>
      </w:r>
    </w:p>
    <w:p w:rsidR="006B3E3B" w:rsidRDefault="00895D1F" w:rsidP="006B3E3B">
      <w:pPr>
        <w:pStyle w:val="a3"/>
        <w:numPr>
          <w:ilvl w:val="0"/>
          <w:numId w:val="1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مستويات التقييم</w:t>
      </w:r>
      <w:r w:rsidR="005D32AF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</w:p>
    <w:p w:rsidR="006B3E3B" w:rsidRPr="006B3E3B" w:rsidRDefault="006B3E3B" w:rsidP="005D32AF">
      <w:pPr>
        <w:pStyle w:val="a3"/>
        <w:bidi/>
        <w:spacing w:after="0" w:line="240" w:lineRule="auto"/>
        <w:ind w:left="-270"/>
        <w:rPr>
          <w:rFonts w:ascii="Simplified Arabic" w:hAnsi="Simplified Arabic" w:cs="Simplified Arabic"/>
          <w:sz w:val="6"/>
          <w:szCs w:val="6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</w:t>
      </w:r>
    </w:p>
    <w:p w:rsidR="00895D1F" w:rsidRPr="0000054A" w:rsidRDefault="00895D1F" w:rsidP="006B3E3B">
      <w:pPr>
        <w:pStyle w:val="a3"/>
        <w:bidi/>
        <w:spacing w:after="0" w:line="240" w:lineRule="auto"/>
        <w:ind w:left="-270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ثانياً : البيانات الأساسية</w:t>
      </w:r>
    </w:p>
    <w:p w:rsidR="00895D1F" w:rsidRPr="0000054A" w:rsidRDefault="00895D1F" w:rsidP="006E5D0E">
      <w:pPr>
        <w:pStyle w:val="a3"/>
        <w:numPr>
          <w:ilvl w:val="0"/>
          <w:numId w:val="2"/>
        </w:numPr>
        <w:bidi/>
        <w:spacing w:after="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عنوان المقرر الدراسي</w:t>
      </w:r>
      <w:r w:rsidR="006B3E3B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الاقتصاد الجزئي</w:t>
      </w:r>
      <w:r w:rsidR="006E5D0E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كود المقرر الدراسي</w:t>
      </w:r>
      <w:r w:rsidR="006B3E3B"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r w:rsidR="006E5D0E">
        <w:rPr>
          <w:rFonts w:ascii="Simplified Arabic" w:hAnsi="Simplified Arabic" w:cs="Simplified Arabic"/>
          <w:sz w:val="32"/>
          <w:szCs w:val="32"/>
          <w:lang w:bidi="ar-IQ"/>
        </w:rPr>
        <w:t>CR 212</w:t>
      </w:r>
    </w:p>
    <w:p w:rsidR="00895D1F" w:rsidRPr="0000054A" w:rsidRDefault="00895D1F" w:rsidP="006B3E3B">
      <w:pPr>
        <w:pStyle w:val="a3"/>
        <w:numPr>
          <w:ilvl w:val="0"/>
          <w:numId w:val="2"/>
        </w:numPr>
        <w:bidi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الساعات المعتمدة            </w:t>
      </w:r>
    </w:p>
    <w:tbl>
      <w:tblPr>
        <w:tblStyle w:val="a4"/>
        <w:bidiVisual/>
        <w:tblW w:w="0" w:type="auto"/>
        <w:tblInd w:w="720" w:type="dxa"/>
        <w:tblLook w:val="04A0"/>
      </w:tblPr>
      <w:tblGrid>
        <w:gridCol w:w="1548"/>
        <w:gridCol w:w="1518"/>
        <w:gridCol w:w="1418"/>
        <w:gridCol w:w="1276"/>
        <w:gridCol w:w="992"/>
        <w:gridCol w:w="1384"/>
      </w:tblGrid>
      <w:tr w:rsidR="00895D1F" w:rsidRPr="0000054A" w:rsidTr="006B3E3B">
        <w:trPr>
          <w:trHeight w:val="557"/>
        </w:trPr>
        <w:tc>
          <w:tcPr>
            <w:tcW w:w="1548" w:type="dxa"/>
          </w:tcPr>
          <w:p w:rsidR="00895D1F" w:rsidRPr="0000054A" w:rsidRDefault="00895D1F" w:rsidP="006B3E3B">
            <w:pPr>
              <w:pStyle w:val="a3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1518" w:type="dxa"/>
          </w:tcPr>
          <w:p w:rsidR="00895D1F" w:rsidRPr="0000054A" w:rsidRDefault="00895D1F" w:rsidP="006B3E3B">
            <w:pPr>
              <w:pStyle w:val="a3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18" w:type="dxa"/>
          </w:tcPr>
          <w:p w:rsidR="00895D1F" w:rsidRPr="0000054A" w:rsidRDefault="00895D1F" w:rsidP="006B3E3B">
            <w:pPr>
              <w:pStyle w:val="a3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تطبيقي</w:t>
            </w:r>
          </w:p>
        </w:tc>
        <w:tc>
          <w:tcPr>
            <w:tcW w:w="1276" w:type="dxa"/>
          </w:tcPr>
          <w:p w:rsidR="00895D1F" w:rsidRPr="0000054A" w:rsidRDefault="00895D1F" w:rsidP="006B3E3B">
            <w:pPr>
              <w:pStyle w:val="a3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992" w:type="dxa"/>
          </w:tcPr>
          <w:p w:rsidR="00895D1F" w:rsidRPr="0000054A" w:rsidRDefault="00895D1F" w:rsidP="006B3E3B">
            <w:pPr>
              <w:pStyle w:val="a3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1384" w:type="dxa"/>
          </w:tcPr>
          <w:p w:rsidR="00895D1F" w:rsidRPr="0000054A" w:rsidRDefault="00895D1F" w:rsidP="006B3E3B">
            <w:pPr>
              <w:pStyle w:val="a3"/>
              <w:bidi/>
              <w:spacing w:line="360" w:lineRule="auto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00054A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عدد الوحدات</w:t>
            </w:r>
          </w:p>
        </w:tc>
      </w:tr>
      <w:tr w:rsidR="00895D1F" w:rsidRPr="0000054A" w:rsidTr="006B3E3B">
        <w:trPr>
          <w:trHeight w:val="485"/>
        </w:trPr>
        <w:tc>
          <w:tcPr>
            <w:tcW w:w="1548" w:type="dxa"/>
          </w:tcPr>
          <w:p w:rsidR="00895D1F" w:rsidRPr="0000054A" w:rsidRDefault="006E5D0E" w:rsidP="004F575D">
            <w:pPr>
              <w:pStyle w:val="a3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518" w:type="dxa"/>
          </w:tcPr>
          <w:p w:rsidR="00895D1F" w:rsidRPr="0000054A" w:rsidRDefault="006E5D0E" w:rsidP="004F575D">
            <w:pPr>
              <w:pStyle w:val="a3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418" w:type="dxa"/>
          </w:tcPr>
          <w:p w:rsidR="00895D1F" w:rsidRPr="0000054A" w:rsidRDefault="006E5D0E" w:rsidP="004F575D">
            <w:pPr>
              <w:pStyle w:val="a3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1276" w:type="dxa"/>
          </w:tcPr>
          <w:p w:rsidR="00895D1F" w:rsidRPr="0000054A" w:rsidRDefault="006E5D0E" w:rsidP="004F575D">
            <w:pPr>
              <w:pStyle w:val="a3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/</w:t>
            </w:r>
          </w:p>
        </w:tc>
        <w:tc>
          <w:tcPr>
            <w:tcW w:w="992" w:type="dxa"/>
          </w:tcPr>
          <w:p w:rsidR="00895D1F" w:rsidRPr="0000054A" w:rsidRDefault="006E5D0E" w:rsidP="004F575D">
            <w:pPr>
              <w:pStyle w:val="a3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45</w:t>
            </w:r>
          </w:p>
        </w:tc>
        <w:tc>
          <w:tcPr>
            <w:tcW w:w="1384" w:type="dxa"/>
          </w:tcPr>
          <w:p w:rsidR="00895D1F" w:rsidRPr="0000054A" w:rsidRDefault="006E5D0E" w:rsidP="004F575D">
            <w:pPr>
              <w:pStyle w:val="a3"/>
              <w:bidi/>
              <w:spacing w:line="360" w:lineRule="auto"/>
              <w:ind w:left="0"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</w:tr>
    </w:tbl>
    <w:p w:rsidR="00895D1F" w:rsidRPr="005D32AF" w:rsidRDefault="00895D1F" w:rsidP="00895D1F">
      <w:pPr>
        <w:bidi/>
        <w:spacing w:line="360" w:lineRule="auto"/>
        <w:rPr>
          <w:rFonts w:ascii="Simplified Arabic" w:hAnsi="Simplified Arabic" w:cs="Simplified Arabic"/>
          <w:sz w:val="2"/>
          <w:szCs w:val="2"/>
          <w:lang w:bidi="ar-IQ"/>
        </w:rPr>
      </w:pPr>
    </w:p>
    <w:p w:rsidR="00895D1F" w:rsidRPr="0000054A" w:rsidRDefault="00895D1F" w:rsidP="00895D1F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الكادر التدريسي :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ا.م.د. محمود جاسم</w:t>
      </w:r>
    </w:p>
    <w:p w:rsidR="005D32AF" w:rsidRDefault="005D32AF" w:rsidP="00895D1F">
      <w:pPr>
        <w:pStyle w:val="a3"/>
        <w:bidi/>
        <w:ind w:left="-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895D1F" w:rsidRPr="0000054A" w:rsidRDefault="00895D1F" w:rsidP="005D32AF">
      <w:pPr>
        <w:pStyle w:val="a3"/>
        <w:bidi/>
        <w:ind w:left="-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lastRenderedPageBreak/>
        <w:t>ثالثاً : البيانات المهنية</w:t>
      </w:r>
    </w:p>
    <w:p w:rsidR="00895D1F" w:rsidRPr="0000054A" w:rsidRDefault="00895D1F" w:rsidP="00895D1F">
      <w:pPr>
        <w:pStyle w:val="a3"/>
        <w:bidi/>
        <w:ind w:left="0"/>
        <w:rPr>
          <w:rFonts w:ascii="Simplified Arabic" w:hAnsi="Simplified Arabic" w:cs="Simplified Arabic"/>
          <w:sz w:val="8"/>
          <w:szCs w:val="8"/>
          <w:rtl/>
          <w:lang w:bidi="ar-IQ"/>
        </w:rPr>
      </w:pPr>
    </w:p>
    <w:p w:rsidR="00895D1F" w:rsidRPr="0000054A" w:rsidRDefault="00895D1F" w:rsidP="00895D1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الأهداف العامة للمقرر: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</w:t>
      </w:r>
      <w:r w:rsidR="006E5D0E" w:rsidRPr="00F35748">
        <w:rPr>
          <w:rFonts w:hint="cs"/>
          <w:sz w:val="28"/>
          <w:szCs w:val="28"/>
          <w:rtl/>
        </w:rPr>
        <w:t xml:space="preserve">تمكين الطالب من فهم سلوك المستهلك الذي </w:t>
      </w:r>
      <w:r w:rsidR="006E5D0E" w:rsidRPr="00F35748">
        <w:rPr>
          <w:rFonts w:hint="cs"/>
          <w:sz w:val="28"/>
          <w:szCs w:val="28"/>
          <w:rtl/>
          <w:lang w:bidi="ar-IQ"/>
        </w:rPr>
        <w:t>يمث</w:t>
      </w:r>
      <w:r w:rsidR="006E5D0E" w:rsidRPr="00F35748">
        <w:rPr>
          <w:rFonts w:hint="cs"/>
          <w:sz w:val="28"/>
          <w:szCs w:val="28"/>
          <w:rtl/>
        </w:rPr>
        <w:t>ل جانب الطلب و فهم سلوك المنتج الذي يمثل جانب العرض و الاحاطة بالنظريات والمفاهيم ذات الصلة</w:t>
      </w:r>
    </w:p>
    <w:p w:rsidR="00895D1F" w:rsidRPr="0000054A" w:rsidRDefault="00895D1F" w:rsidP="00895D1F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النتائج التعليمية المستهدفة للمقرر:  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أ. المعرفة والفهم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أ-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1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..........................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أ-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..........................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ب- المهارات الذهنية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ب-1 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ب-2                  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ج- المهارات المهنية والعلمية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جـ-1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جـ-2             </w:t>
      </w:r>
    </w:p>
    <w:p w:rsidR="00895D1F" w:rsidRPr="0000054A" w:rsidRDefault="00895D1F" w:rsidP="00895D1F">
      <w:pPr>
        <w:tabs>
          <w:tab w:val="left" w:pos="583"/>
        </w:tabs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د- المهارات العامة والمنقولة </w:t>
      </w:r>
    </w:p>
    <w:p w:rsidR="00895D1F" w:rsidRPr="0000054A" w:rsidRDefault="00895D1F" w:rsidP="00895D1F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د-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1</w:t>
      </w:r>
    </w:p>
    <w:p w:rsidR="006E5D0E" w:rsidRPr="006E5D0E" w:rsidRDefault="006E5D0E" w:rsidP="006E5D0E">
      <w:pPr>
        <w:pStyle w:val="a3"/>
        <w:tabs>
          <w:tab w:val="left" w:pos="583"/>
        </w:tabs>
        <w:bidi/>
        <w:spacing w:after="0" w:line="240" w:lineRule="auto"/>
        <w:ind w:left="108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د-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2</w:t>
      </w:r>
    </w:p>
    <w:p w:rsidR="00895D1F" w:rsidRDefault="00895D1F" w:rsidP="006E5D0E">
      <w:pPr>
        <w:pStyle w:val="a3"/>
        <w:numPr>
          <w:ilvl w:val="0"/>
          <w:numId w:val="3"/>
        </w:num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المحتوى</w:t>
      </w:r>
    </w:p>
    <w:tbl>
      <w:tblPr>
        <w:tblpPr w:leftFromText="180" w:rightFromText="180" w:horzAnchor="margin" w:tblpY="510"/>
        <w:bidiVisual/>
        <w:tblW w:w="8614" w:type="dxa"/>
        <w:tblLook w:val="04A0"/>
      </w:tblPr>
      <w:tblGrid>
        <w:gridCol w:w="2081"/>
        <w:gridCol w:w="3060"/>
        <w:gridCol w:w="1417"/>
        <w:gridCol w:w="2056"/>
      </w:tblGrid>
      <w:tr w:rsidR="006E5D0E" w:rsidRPr="00D37819" w:rsidTr="007A38D7">
        <w:trPr>
          <w:trHeight w:val="285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E5D0E" w:rsidRDefault="006E5D0E" w:rsidP="007A38D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الاقتصاد الجزئي </w:t>
            </w:r>
          </w:p>
          <w:p w:rsidR="006E5D0E" w:rsidRPr="00D37819" w:rsidRDefault="006E5D0E" w:rsidP="007A38D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قسم الرقابة المحاسبية والمالية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E5D0E" w:rsidRPr="00D37819" w:rsidRDefault="006E5D0E" w:rsidP="007A38D7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السنة الدراسية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E5D0E" w:rsidRPr="00D37819" w:rsidRDefault="006E5D0E" w:rsidP="007A38D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الثانية</w:t>
            </w:r>
          </w:p>
        </w:tc>
      </w:tr>
      <w:tr w:rsidR="006E5D0E" w:rsidRPr="00D37819" w:rsidTr="007A38D7">
        <w:trPr>
          <w:trHeight w:val="296"/>
        </w:trPr>
        <w:tc>
          <w:tcPr>
            <w:tcW w:w="5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E5D0E" w:rsidRPr="00D37819" w:rsidRDefault="006E5D0E" w:rsidP="007A38D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E5D0E" w:rsidRPr="00D37819" w:rsidRDefault="006E5D0E" w:rsidP="007A38D7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العام الدراسي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6E5D0E" w:rsidRPr="00D37819" w:rsidRDefault="006E5D0E" w:rsidP="007A38D7">
            <w:pPr>
              <w:spacing w:after="0" w:line="24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201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  <w:r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/201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</w:tr>
      <w:tr w:rsidR="006E5D0E" w:rsidRPr="00D37819" w:rsidTr="007A38D7">
        <w:trPr>
          <w:trHeight w:val="300"/>
        </w:trPr>
        <w:tc>
          <w:tcPr>
            <w:tcW w:w="8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 xml:space="preserve">  د.طالب عبد صالح                              </w:t>
            </w: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الفصل الدراسي الأول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أسم المادة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الاقتصاد الجزئي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لأول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الاقتصاد الجزئي : مفاهيم اساسية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 xml:space="preserve">الأسبوع </w:t>
            </w: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لثاني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الاقتصاد الجزئي والاسئلة الاقتصادية الثلاثة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الثالث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النظرية الاقتصادية لسلوك المستهلك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الرابع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مدخل المنفعة الحدية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الخامس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مدخل منحنيات السواء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السادس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تعظيم المنفعة وتوازن المستهلك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السابع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تأثير الاحلال والدخل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الثامن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الانتاج ودالة الانتاج</w:t>
            </w:r>
          </w:p>
        </w:tc>
      </w:tr>
      <w:tr w:rsidR="006E5D0E" w:rsidRPr="00D37819" w:rsidTr="007A38D7">
        <w:trPr>
          <w:trHeight w:val="285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منحنيات الناتج المتساوي</w:t>
            </w:r>
          </w:p>
        </w:tc>
      </w:tr>
      <w:tr w:rsidR="006E5D0E" w:rsidRPr="00D37819" w:rsidTr="007A38D7">
        <w:trPr>
          <w:trHeight w:val="57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منحنيات التكاليف المتساوية</w:t>
            </w:r>
          </w:p>
        </w:tc>
      </w:tr>
      <w:tr w:rsidR="006E5D0E" w:rsidRPr="00D37819" w:rsidTr="007A38D7">
        <w:trPr>
          <w:trHeight w:val="57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الأمثلية في الانتاج</w:t>
            </w:r>
          </w:p>
        </w:tc>
      </w:tr>
      <w:tr w:rsidR="006E5D0E" w:rsidRPr="00D37819" w:rsidTr="007A38D7">
        <w:trPr>
          <w:trHeight w:val="57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المنافسة التامة</w:t>
            </w:r>
          </w:p>
        </w:tc>
      </w:tr>
      <w:tr w:rsidR="006E5D0E" w:rsidRPr="00D37819" w:rsidTr="007A38D7">
        <w:trPr>
          <w:trHeight w:val="57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الرابع عشر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761E42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الاحتكار</w:t>
            </w:r>
          </w:p>
        </w:tc>
      </w:tr>
      <w:tr w:rsidR="006E5D0E" w:rsidRPr="00D37819" w:rsidTr="007A38D7">
        <w:trPr>
          <w:trHeight w:val="570"/>
        </w:trPr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 w:rsidRPr="00D37819"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  <w:rtl/>
              </w:rPr>
              <w:t>الأسبوع الخامس عشر</w:t>
            </w:r>
          </w:p>
        </w:tc>
        <w:tc>
          <w:tcPr>
            <w:tcW w:w="6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D0E" w:rsidRPr="00D37819" w:rsidRDefault="006E5D0E" w:rsidP="007A38D7">
            <w:pPr>
              <w:spacing w:after="0" w:line="360" w:lineRule="auto"/>
              <w:jc w:val="center"/>
              <w:rPr>
                <w:rFonts w:ascii="Arial" w:eastAsia="Times New Roman" w:hAnsi="Arial" w:cs="Simplified Arab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Simplified Arabic" w:hint="cs"/>
                <w:b/>
                <w:bCs/>
                <w:color w:val="000000"/>
                <w:sz w:val="24"/>
                <w:szCs w:val="24"/>
                <w:rtl/>
              </w:rPr>
              <w:t>امتحان</w:t>
            </w:r>
          </w:p>
        </w:tc>
      </w:tr>
    </w:tbl>
    <w:p w:rsidR="006E5D0E" w:rsidRPr="0000054A" w:rsidRDefault="006E5D0E" w:rsidP="006E5D0E">
      <w:pPr>
        <w:pStyle w:val="a3"/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Default="00895D1F" w:rsidP="00895D1F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Pr="0000054A" w:rsidRDefault="00895D1F" w:rsidP="00895D1F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:rsidR="00895D1F" w:rsidRPr="0000054A" w:rsidRDefault="00895D1F" w:rsidP="00895D1F">
      <w:pPr>
        <w:pStyle w:val="a3"/>
        <w:bidi/>
        <w:spacing w:after="0" w:line="240" w:lineRule="auto"/>
        <w:ind w:left="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sz w:val="32"/>
          <w:szCs w:val="32"/>
          <w:rtl/>
          <w:lang w:bidi="ar-IQ"/>
        </w:rPr>
        <w:lastRenderedPageBreak/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4- أساليب التعليم والتعلم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</w:t>
      </w:r>
    </w:p>
    <w:p w:rsidR="00895D1F" w:rsidRPr="0000054A" w:rsidRDefault="00895D1F" w:rsidP="00895D1F">
      <w:pPr>
        <w:pStyle w:val="a3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4-1 ..........................</w:t>
      </w:r>
    </w:p>
    <w:p w:rsidR="00895D1F" w:rsidRPr="0000054A" w:rsidRDefault="00895D1F" w:rsidP="00895D1F">
      <w:pPr>
        <w:pStyle w:val="a3"/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4-2  ........................</w:t>
      </w:r>
    </w:p>
    <w:p w:rsidR="00895D1F" w:rsidRPr="00895D1F" w:rsidRDefault="00895D1F" w:rsidP="00895D1F">
      <w:pPr>
        <w:bidi/>
        <w:spacing w:after="0" w:line="24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 xml:space="preserve"> 5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أساليب تقييم الطلبة </w:t>
      </w:r>
    </w:p>
    <w:p w:rsidR="00895D1F" w:rsidRPr="0000054A" w:rsidRDefault="00895D1F" w:rsidP="00895D1F">
      <w:pPr>
        <w:pStyle w:val="a3"/>
        <w:bidi/>
        <w:spacing w:after="0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الأختبار الأول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%</w:t>
      </w:r>
    </w:p>
    <w:p w:rsidR="00895D1F" w:rsidRPr="0000054A" w:rsidRDefault="00895D1F" w:rsidP="00895D1F">
      <w:pPr>
        <w:pStyle w:val="a3"/>
        <w:bidi/>
        <w:spacing w:after="0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الأختبار الثاني   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15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%</w:t>
      </w:r>
    </w:p>
    <w:p w:rsidR="00895D1F" w:rsidRPr="00895D1F" w:rsidRDefault="00895D1F" w:rsidP="00895D1F">
      <w:pPr>
        <w:pStyle w:val="a3"/>
        <w:bidi/>
        <w:spacing w:after="0" w:line="240" w:lineRule="auto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السعي                     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40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%</w:t>
      </w:r>
    </w:p>
    <w:p w:rsidR="00895D1F" w:rsidRPr="0000054A" w:rsidRDefault="00895D1F" w:rsidP="00895D1F">
      <w:pPr>
        <w:pStyle w:val="a3"/>
        <w:bidi/>
        <w:spacing w:after="0" w:line="240" w:lineRule="auto"/>
        <w:ind w:left="117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امتحان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نهاية الكورس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60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%</w:t>
      </w:r>
    </w:p>
    <w:p w:rsidR="00895D1F" w:rsidRPr="0000054A" w:rsidRDefault="00895D1F" w:rsidP="00895D1F">
      <w:pPr>
        <w:bidi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المجموع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     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        100%</w:t>
      </w:r>
    </w:p>
    <w:p w:rsidR="00895D1F" w:rsidRPr="0000054A" w:rsidRDefault="00895D1F" w:rsidP="00895D1F">
      <w:pPr>
        <w:bidi/>
        <w:ind w:right="33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قائمة المراجع </w:t>
      </w:r>
    </w:p>
    <w:p w:rsidR="00895D1F" w:rsidRPr="0000054A" w:rsidRDefault="00895D1F" w:rsidP="00895D1F">
      <w:pPr>
        <w:pStyle w:val="a3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1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. مذكرات</w:t>
      </w:r>
      <w:r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(اوراق ، ملزمة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) المقرر </w:t>
      </w:r>
    </w:p>
    <w:p w:rsidR="00895D1F" w:rsidRDefault="00895D1F" w:rsidP="00895D1F">
      <w:pPr>
        <w:pStyle w:val="a3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2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الكتب الدراسية </w:t>
      </w:r>
      <w:r w:rsidR="006E5D0E">
        <w:rPr>
          <w:rFonts w:ascii="Simplified Arabic" w:hAnsi="Simplified Arabic" w:cs="Simplified Arabic" w:hint="cs"/>
          <w:sz w:val="32"/>
          <w:szCs w:val="32"/>
          <w:rtl/>
          <w:lang w:bidi="ar-IQ"/>
        </w:rPr>
        <w:t>: الاقتصاد الجزئي (الاختيار العام والخاص)</w:t>
      </w:r>
    </w:p>
    <w:p w:rsidR="006E5D0E" w:rsidRPr="0000054A" w:rsidRDefault="006E5D0E" w:rsidP="006E5D0E">
      <w:pPr>
        <w:pStyle w:val="a3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                            سلسلة ملخصات شوم </w:t>
      </w:r>
    </w:p>
    <w:p w:rsidR="00895D1F" w:rsidRPr="0000054A" w:rsidRDefault="00895D1F" w:rsidP="00895D1F">
      <w:pPr>
        <w:pStyle w:val="a3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3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كتب مقترحة </w:t>
      </w:r>
    </w:p>
    <w:p w:rsidR="00895D1F" w:rsidRPr="0000054A" w:rsidRDefault="00895D1F" w:rsidP="00895D1F">
      <w:pPr>
        <w:pStyle w:val="a3"/>
        <w:bidi/>
        <w:spacing w:line="360" w:lineRule="auto"/>
        <w:ind w:left="90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6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>-</w:t>
      </w: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4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. مجلات دورية ، مواقع انترنت ، الخ.           </w:t>
      </w:r>
    </w:p>
    <w:p w:rsidR="00895D1F" w:rsidRPr="0000054A" w:rsidRDefault="00895D1F" w:rsidP="00895D1F">
      <w:pPr>
        <w:bidi/>
        <w:ind w:left="22" w:right="338"/>
        <w:jc w:val="both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lang w:bidi="ar-IQ"/>
        </w:rPr>
        <w:t>7</w:t>
      </w: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- الإمكانات المطلوبة للتعليم والتعلم </w:t>
      </w:r>
    </w:p>
    <w:p w:rsidR="00895D1F" w:rsidRPr="0000054A" w:rsidRDefault="00895D1F" w:rsidP="00895D1F">
      <w:pPr>
        <w:pStyle w:val="a3"/>
        <w:bidi/>
        <w:spacing w:line="360" w:lineRule="auto"/>
        <w:ind w:left="450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hAnsi="Simplified Arabic" w:cs="Simplified Arabic"/>
          <w:sz w:val="32"/>
          <w:szCs w:val="32"/>
          <w:rtl/>
          <w:lang w:bidi="ar-IQ"/>
        </w:rPr>
        <w:t xml:space="preserve">          ......................</w:t>
      </w:r>
    </w:p>
    <w:p w:rsidR="00895D1F" w:rsidRDefault="00895D1F" w:rsidP="00895D1F">
      <w:pPr>
        <w:pStyle w:val="a3"/>
        <w:bidi/>
        <w:spacing w:line="240" w:lineRule="auto"/>
        <w:ind w:left="45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895D1F" w:rsidRDefault="00895D1F" w:rsidP="00895D1F">
      <w:pPr>
        <w:pStyle w:val="a3"/>
        <w:bidi/>
        <w:spacing w:line="240" w:lineRule="auto"/>
        <w:ind w:left="45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</w:p>
    <w:p w:rsidR="00895D1F" w:rsidRPr="0000054A" w:rsidRDefault="00895D1F" w:rsidP="00895D1F">
      <w:pPr>
        <w:pStyle w:val="a3"/>
        <w:bidi/>
        <w:ind w:left="45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lastRenderedPageBreak/>
        <w:t>مدرس</w:t>
      </w: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 المقرر : </w:t>
      </w:r>
      <w:r w:rsidR="004B669C">
        <w:rPr>
          <w:rFonts w:ascii="Simplified Arabic" w:eastAsia="Times New Roman" w:hAnsi="Simplified Arabic" w:cs="Simplified Arabic" w:hint="cs"/>
          <w:sz w:val="32"/>
          <w:szCs w:val="32"/>
          <w:rtl/>
          <w:lang w:bidi="ar-IQ"/>
        </w:rPr>
        <w:t xml:space="preserve">ا.م.د. محمود جاسم عباس </w:t>
      </w:r>
    </w:p>
    <w:p w:rsidR="00895D1F" w:rsidRPr="0000054A" w:rsidRDefault="00895D1F" w:rsidP="00895D1F">
      <w:pPr>
        <w:pStyle w:val="a3"/>
        <w:bidi/>
        <w:ind w:left="450"/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</w:pP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 xml:space="preserve">رئيس القسم: </w:t>
      </w:r>
    </w:p>
    <w:p w:rsidR="00895D1F" w:rsidRPr="0000054A" w:rsidRDefault="00895D1F" w:rsidP="00895D1F">
      <w:pPr>
        <w:pStyle w:val="a3"/>
        <w:bidi/>
        <w:ind w:left="450"/>
        <w:rPr>
          <w:rFonts w:ascii="Simplified Arabic" w:hAnsi="Simplified Arabic" w:cs="Simplified Arabic"/>
          <w:sz w:val="32"/>
          <w:szCs w:val="32"/>
          <w:lang w:bidi="ar-IQ"/>
        </w:rPr>
      </w:pPr>
      <w:r w:rsidRPr="0000054A">
        <w:rPr>
          <w:rFonts w:ascii="Simplified Arabic" w:eastAsia="Times New Roman" w:hAnsi="Simplified Arabic" w:cs="Simplified Arabic"/>
          <w:sz w:val="32"/>
          <w:szCs w:val="32"/>
          <w:rtl/>
          <w:lang w:bidi="ar-IQ"/>
        </w:rPr>
        <w:t>التاريخ :     /    /</w:t>
      </w:r>
    </w:p>
    <w:p w:rsidR="00895D1F" w:rsidRPr="0000054A" w:rsidRDefault="00895D1F" w:rsidP="00895D1F">
      <w:pPr>
        <w:bidi/>
        <w:rPr>
          <w:rFonts w:ascii="Simplified Arabic" w:hAnsi="Simplified Arabic" w:cs="Simplified Arabic"/>
          <w:sz w:val="32"/>
          <w:szCs w:val="32"/>
        </w:rPr>
      </w:pPr>
    </w:p>
    <w:p w:rsidR="00895D1F" w:rsidRDefault="00895D1F" w:rsidP="00895D1F">
      <w:pPr>
        <w:bidi/>
        <w:rPr>
          <w:rtl/>
          <w:lang w:bidi="ar-IQ"/>
        </w:rPr>
      </w:pPr>
    </w:p>
    <w:p w:rsidR="00895D1F" w:rsidRDefault="00895D1F" w:rsidP="00895D1F">
      <w:pPr>
        <w:bidi/>
        <w:rPr>
          <w:rtl/>
          <w:lang w:bidi="ar-IQ"/>
        </w:rPr>
      </w:pPr>
    </w:p>
    <w:p w:rsidR="00895D1F" w:rsidRDefault="00895D1F" w:rsidP="00895D1F">
      <w:pPr>
        <w:bidi/>
        <w:rPr>
          <w:rtl/>
          <w:lang w:bidi="ar-IQ"/>
        </w:rPr>
      </w:pPr>
    </w:p>
    <w:p w:rsidR="00895D1F" w:rsidRDefault="00895D1F" w:rsidP="00895D1F">
      <w:pPr>
        <w:bidi/>
        <w:rPr>
          <w:rtl/>
          <w:lang w:bidi="ar-IQ"/>
        </w:rPr>
      </w:pPr>
    </w:p>
    <w:p w:rsidR="00895D1F" w:rsidRDefault="00895D1F" w:rsidP="00895D1F">
      <w:pPr>
        <w:bidi/>
        <w:rPr>
          <w:rtl/>
          <w:lang w:bidi="ar-IQ"/>
        </w:rPr>
      </w:pPr>
    </w:p>
    <w:p w:rsidR="009E6CBC" w:rsidRDefault="009E6CBC" w:rsidP="00895D1F">
      <w:pPr>
        <w:bidi/>
        <w:rPr>
          <w:lang w:bidi="ar-IQ"/>
        </w:rPr>
      </w:pPr>
    </w:p>
    <w:sectPr w:rsidR="009E6CBC" w:rsidSect="007A35BF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D08" w:rsidRDefault="007B7D08" w:rsidP="006B3E3B">
      <w:pPr>
        <w:spacing w:after="0" w:line="240" w:lineRule="auto"/>
      </w:pPr>
      <w:r>
        <w:separator/>
      </w:r>
    </w:p>
  </w:endnote>
  <w:endnote w:type="continuationSeparator" w:id="1">
    <w:p w:rsidR="007B7D08" w:rsidRDefault="007B7D08" w:rsidP="006B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737"/>
      <w:docPartObj>
        <w:docPartGallery w:val="Page Numbers (Bottom of Page)"/>
        <w:docPartUnique/>
      </w:docPartObj>
    </w:sdtPr>
    <w:sdtContent>
      <w:p w:rsidR="006B3E3B" w:rsidRDefault="000761AD">
        <w:pPr>
          <w:pStyle w:val="a6"/>
          <w:jc w:val="center"/>
        </w:pPr>
        <w:fldSimple w:instr=" PAGE   \* MERGEFORMAT ">
          <w:r w:rsidR="00530228">
            <w:rPr>
              <w:noProof/>
            </w:rPr>
            <w:t>3</w:t>
          </w:r>
        </w:fldSimple>
      </w:p>
    </w:sdtContent>
  </w:sdt>
  <w:p w:rsidR="006B3E3B" w:rsidRDefault="006B3E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D08" w:rsidRDefault="007B7D08" w:rsidP="006B3E3B">
      <w:pPr>
        <w:spacing w:after="0" w:line="240" w:lineRule="auto"/>
      </w:pPr>
      <w:r>
        <w:separator/>
      </w:r>
    </w:p>
  </w:footnote>
  <w:footnote w:type="continuationSeparator" w:id="1">
    <w:p w:rsidR="007B7D08" w:rsidRDefault="007B7D08" w:rsidP="006B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6548"/>
    <w:multiLevelType w:val="hybridMultilevel"/>
    <w:tmpl w:val="8BE670EE"/>
    <w:lvl w:ilvl="0" w:tplc="D8247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47C6D"/>
    <w:multiLevelType w:val="hybridMultilevel"/>
    <w:tmpl w:val="9550B3E4"/>
    <w:lvl w:ilvl="0" w:tplc="476C5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0CB6"/>
    <w:multiLevelType w:val="hybridMultilevel"/>
    <w:tmpl w:val="012EB0FA"/>
    <w:lvl w:ilvl="0" w:tplc="A9CC8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B034F"/>
    <w:multiLevelType w:val="hybridMultilevel"/>
    <w:tmpl w:val="A25E82C8"/>
    <w:lvl w:ilvl="0" w:tplc="74D48778">
      <w:start w:val="1"/>
      <w:numFmt w:val="arabicAlpha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5D1F"/>
    <w:rsid w:val="000761AD"/>
    <w:rsid w:val="004B669C"/>
    <w:rsid w:val="00530228"/>
    <w:rsid w:val="005D32AF"/>
    <w:rsid w:val="006B3E3B"/>
    <w:rsid w:val="006E5D0E"/>
    <w:rsid w:val="007A35BF"/>
    <w:rsid w:val="007B7D08"/>
    <w:rsid w:val="00895D1F"/>
    <w:rsid w:val="00975179"/>
    <w:rsid w:val="009E6CBC"/>
    <w:rsid w:val="00EB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1F"/>
    <w:pPr>
      <w:ind w:left="720"/>
      <w:contextualSpacing/>
    </w:pPr>
  </w:style>
  <w:style w:type="table" w:customStyle="1" w:styleId="TableGrid1">
    <w:name w:val="Table Grid1"/>
    <w:basedOn w:val="a1"/>
    <w:rsid w:val="00895D1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95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6B3E3B"/>
  </w:style>
  <w:style w:type="paragraph" w:styleId="a6">
    <w:name w:val="footer"/>
    <w:basedOn w:val="a"/>
    <w:link w:val="Char0"/>
    <w:uiPriority w:val="99"/>
    <w:unhideWhenUsed/>
    <w:rsid w:val="006B3E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6B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dell</cp:lastModifiedBy>
  <cp:revision>3</cp:revision>
  <cp:lastPrinted>2017-01-31T05:04:00Z</cp:lastPrinted>
  <dcterms:created xsi:type="dcterms:W3CDTF">2017-02-13T06:19:00Z</dcterms:created>
  <dcterms:modified xsi:type="dcterms:W3CDTF">2017-03-01T10:01:00Z</dcterms:modified>
</cp:coreProperties>
</file>