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95" w:rsidRPr="00362777" w:rsidRDefault="000B7C29" w:rsidP="000D5395">
      <w:pPr>
        <w:rPr>
          <w:rFonts w:cs="Monotype Koufi"/>
          <w:sz w:val="28"/>
          <w:szCs w:val="28"/>
          <w:rtl/>
          <w:lang w:bidi="ar-IQ"/>
        </w:rPr>
      </w:pPr>
      <w:r>
        <w:rPr>
          <w:rFonts w:cs="Monotype Koufi"/>
          <w:noProof/>
          <w:sz w:val="28"/>
          <w:szCs w:val="28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مجسم مشطوف الحواف 1" o:spid="_x0000_s1026" type="#_x0000_t84" style="position:absolute;left:0;text-align:left;margin-left:-5.4pt;margin-top:.6pt;width:526pt;height:179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" fillcolor="white [3212]" strokecolor="#00b050" strokeweight=".25pt">
            <v:textbox>
              <w:txbxContent>
                <w:p w:rsidR="000D5395" w:rsidRDefault="000D5395" w:rsidP="000D539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6009" cy="1099185"/>
                        <wp:effectExtent l="0" t="0" r="5715" b="571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297" cy="1110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Monotype Kouf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349.5pt;margin-top:24.75pt;width:150pt;height:9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" fillcolor="white [3201]" stroked="f" strokeweight=".5pt">
            <v:textbox>
              <w:txbxContent>
                <w:p w:rsidR="00B27788" w:rsidRDefault="00B27788" w:rsidP="00B27788">
                  <w:pPr>
                    <w:jc w:val="center"/>
                    <w:rPr>
                      <w:lang w:bidi="ar-IQ"/>
                    </w:rPr>
                  </w:pPr>
                </w:p>
                <w:p w:rsidR="00B27788" w:rsidRPr="00B27788" w:rsidRDefault="00B27788" w:rsidP="00B27788">
                  <w:pPr>
                    <w:jc w:val="center"/>
                    <w:rPr>
                      <w:sz w:val="48"/>
                      <w:szCs w:val="48"/>
                      <w:lang w:bidi="ar-IQ"/>
                    </w:rPr>
                  </w:pPr>
                  <w:r w:rsidRPr="00B27788">
                    <w:rPr>
                      <w:sz w:val="48"/>
                      <w:szCs w:val="48"/>
                      <w:lang w:bidi="ar-IQ"/>
                    </w:rPr>
                    <w:t>CV</w:t>
                  </w:r>
                </w:p>
              </w:txbxContent>
            </v:textbox>
          </v:shape>
        </w:pict>
      </w:r>
    </w:p>
    <w:p w:rsidR="000D5395" w:rsidRPr="00362777" w:rsidRDefault="000B7C29" w:rsidP="000D5395">
      <w:pPr>
        <w:ind w:firstLine="720"/>
        <w:rPr>
          <w:rFonts w:cs="Monotype Koufi"/>
          <w:sz w:val="28"/>
          <w:szCs w:val="28"/>
          <w:rtl/>
          <w:lang w:bidi="ar-IQ"/>
        </w:rPr>
      </w:pPr>
      <w:r>
        <w:rPr>
          <w:rFonts w:cs="Monotype Koufi"/>
          <w:noProof/>
          <w:sz w:val="28"/>
          <w:szCs w:val="28"/>
          <w:rtl/>
        </w:rPr>
        <w:pict>
          <v:shape id="مربع نص 3" o:spid="_x0000_s1028" type="#_x0000_t202" style="position:absolute;left:0;text-align:left;margin-left:21pt;margin-top:9.3pt;width:177.6pt;height:8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" fillcolor="white [3201]" stroked="f" strokeweight=".5pt">
            <v:textbox>
              <w:txbxContent>
                <w:p w:rsidR="000D5395" w:rsidRDefault="000D5395" w:rsidP="000D5395">
                  <w:pPr>
                    <w:bidi w:val="0"/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0D5395">
                    <w:rPr>
                      <w:b/>
                      <w:bCs/>
                      <w:sz w:val="20"/>
                      <w:szCs w:val="20"/>
                      <w:lang w:bidi="ar-IQ"/>
                    </w:rPr>
                    <w:t>Ministry of Higher Education and Scientific Research</w:t>
                  </w:r>
                </w:p>
                <w:p w:rsidR="000D5395" w:rsidRPr="000D5395" w:rsidRDefault="000D5395" w:rsidP="000D5395">
                  <w:pPr>
                    <w:bidi w:val="0"/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Al-NahrainU</w:t>
                  </w:r>
                  <w:r w:rsidRPr="000D5395">
                    <w:rPr>
                      <w:b/>
                      <w:bCs/>
                      <w:sz w:val="20"/>
                      <w:szCs w:val="20"/>
                      <w:lang w:bidi="ar-IQ"/>
                    </w:rPr>
                    <w:t>niversity</w:t>
                  </w:r>
                </w:p>
                <w:p w:rsidR="000D5395" w:rsidRPr="000D5395" w:rsidRDefault="000D5395" w:rsidP="000D5395">
                  <w:pPr>
                    <w:bidi w:val="0"/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0D5395">
                    <w:rPr>
                      <w:b/>
                      <w:bCs/>
                      <w:sz w:val="20"/>
                      <w:szCs w:val="20"/>
                      <w:lang w:bidi="ar-IQ"/>
                    </w:rPr>
                    <w:t>College of Business Economics</w:t>
                  </w:r>
                </w:p>
                <w:p w:rsidR="000D5395" w:rsidRPr="000D5395" w:rsidRDefault="000D5395" w:rsidP="000D5395">
                  <w:pPr>
                    <w:bidi w:val="0"/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0D5395">
                    <w:rPr>
                      <w:b/>
                      <w:bCs/>
                      <w:sz w:val="20"/>
                      <w:szCs w:val="20"/>
                      <w:lang w:bidi="ar-IQ"/>
                    </w:rPr>
                    <w:t>Department of Economics of Bank Management</w:t>
                  </w:r>
                </w:p>
              </w:txbxContent>
            </v:textbox>
          </v:shape>
        </w:pict>
      </w:r>
    </w:p>
    <w:p w:rsidR="000D5395" w:rsidRPr="00362777" w:rsidRDefault="000D5395" w:rsidP="000D5395">
      <w:pPr>
        <w:rPr>
          <w:rFonts w:cs="Monotype Koufi"/>
          <w:sz w:val="28"/>
          <w:szCs w:val="28"/>
          <w:rtl/>
          <w:lang w:bidi="ar-IQ"/>
        </w:rPr>
      </w:pPr>
    </w:p>
    <w:p w:rsidR="000D5395" w:rsidRPr="00362777" w:rsidRDefault="000D5395" w:rsidP="000D5395">
      <w:pPr>
        <w:rPr>
          <w:rFonts w:cs="Monotype Koufi"/>
          <w:sz w:val="28"/>
          <w:szCs w:val="28"/>
          <w:rtl/>
          <w:lang w:bidi="ar-IQ"/>
        </w:rPr>
      </w:pPr>
    </w:p>
    <w:p w:rsidR="000D5395" w:rsidRDefault="000D5395" w:rsidP="000D5395">
      <w:pPr>
        <w:spacing w:after="0" w:line="240" w:lineRule="auto"/>
        <w:ind w:hanging="24"/>
        <w:rPr>
          <w:rFonts w:cs="Monotype Koufi"/>
          <w:color w:val="0000FF"/>
          <w:sz w:val="28"/>
          <w:szCs w:val="28"/>
          <w:rtl/>
          <w:lang w:bidi="ar-IQ"/>
        </w:rPr>
      </w:pPr>
    </w:p>
    <w:p w:rsidR="000D5395" w:rsidRDefault="000D5395" w:rsidP="000D5395">
      <w:pPr>
        <w:spacing w:after="0" w:line="240" w:lineRule="auto"/>
        <w:ind w:hanging="24"/>
        <w:rPr>
          <w:rFonts w:cs="Monotype Koufi"/>
          <w:color w:val="0000FF"/>
          <w:sz w:val="32"/>
          <w:szCs w:val="32"/>
          <w:rtl/>
          <w:lang w:bidi="ar-IQ"/>
        </w:rPr>
      </w:pPr>
    </w:p>
    <w:p w:rsidR="000D5395" w:rsidRDefault="000D5395" w:rsidP="000D5395">
      <w:pPr>
        <w:spacing w:after="0" w:line="240" w:lineRule="auto"/>
        <w:ind w:hanging="24"/>
        <w:rPr>
          <w:rFonts w:cs="Monotype Koufi"/>
          <w:b/>
          <w:bCs/>
          <w:color w:val="0000FF"/>
          <w:sz w:val="32"/>
          <w:szCs w:val="32"/>
          <w:lang w:bidi="ar-IQ"/>
        </w:rPr>
      </w:pPr>
    </w:p>
    <w:p w:rsidR="000D5395" w:rsidRDefault="00B27788" w:rsidP="0047685F">
      <w:pPr>
        <w:bidi w:val="0"/>
        <w:spacing w:after="0" w:line="48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  <w:r>
        <w:rPr>
          <w:rFonts w:cs="Monotype Koufi"/>
          <w:color w:val="0000FF"/>
          <w:sz w:val="32"/>
          <w:szCs w:val="32"/>
          <w:lang w:bidi="ar-IQ"/>
        </w:rPr>
        <w:t>Name: B</w:t>
      </w:r>
      <w:r w:rsidR="00955411">
        <w:rPr>
          <w:rFonts w:cs="Monotype Koufi"/>
          <w:color w:val="0000FF"/>
          <w:sz w:val="32"/>
          <w:szCs w:val="32"/>
          <w:lang w:bidi="ar-IQ"/>
        </w:rPr>
        <w:t>i</w:t>
      </w:r>
      <w:r>
        <w:rPr>
          <w:rFonts w:cs="Monotype Koufi"/>
          <w:color w:val="0000FF"/>
          <w:sz w:val="32"/>
          <w:szCs w:val="32"/>
          <w:lang w:bidi="ar-IQ"/>
        </w:rPr>
        <w:t>lal Noori Saeed Al-Karawi</w:t>
      </w:r>
    </w:p>
    <w:p w:rsidR="00B27788" w:rsidRPr="00B27788" w:rsidRDefault="00B27788" w:rsidP="0047685F">
      <w:pPr>
        <w:bidi w:val="0"/>
        <w:spacing w:after="0" w:line="48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  <w:r w:rsidRPr="00B27788">
        <w:rPr>
          <w:rFonts w:cs="Monotype Koufi"/>
          <w:color w:val="0000FF"/>
          <w:sz w:val="32"/>
          <w:szCs w:val="32"/>
          <w:lang w:bidi="ar-IQ"/>
        </w:rPr>
        <w:t xml:space="preserve">Email: </w:t>
      </w:r>
      <w:r w:rsidR="00A051D4" w:rsidRPr="00A051D4">
        <w:rPr>
          <w:rFonts w:cs="Monotype Koufi"/>
          <w:color w:val="0000FF"/>
          <w:sz w:val="32"/>
          <w:szCs w:val="32"/>
          <w:lang w:bidi="ar-IQ"/>
        </w:rPr>
        <w:t>belal@eco.nahrainuniv.edu.iq</w:t>
      </w:r>
    </w:p>
    <w:p w:rsidR="00B27788" w:rsidRPr="00B27788" w:rsidRDefault="00B27788" w:rsidP="0047685F">
      <w:pPr>
        <w:bidi w:val="0"/>
        <w:spacing w:after="0" w:line="48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  <w:r w:rsidRPr="00B27788">
        <w:rPr>
          <w:rFonts w:cs="Monotype Koufi"/>
          <w:color w:val="0000FF"/>
          <w:sz w:val="32"/>
          <w:szCs w:val="32"/>
          <w:lang w:bidi="ar-IQ"/>
        </w:rPr>
        <w:t>Phone: 07801685875 - 07734550280</w:t>
      </w:r>
    </w:p>
    <w:p w:rsidR="00B27788" w:rsidRPr="00B27788" w:rsidRDefault="00B27788" w:rsidP="0047685F">
      <w:pPr>
        <w:bidi w:val="0"/>
        <w:spacing w:after="0" w:line="48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  <w:r w:rsidRPr="00B27788">
        <w:rPr>
          <w:rFonts w:cs="Monotype Koufi"/>
          <w:color w:val="0000FF"/>
          <w:sz w:val="32"/>
          <w:szCs w:val="32"/>
          <w:lang w:bidi="ar-IQ"/>
        </w:rPr>
        <w:t>Academic Title: Assistant Professor</w:t>
      </w:r>
    </w:p>
    <w:p w:rsidR="00B27788" w:rsidRPr="00B27788" w:rsidRDefault="00B27788" w:rsidP="0047685F">
      <w:pPr>
        <w:bidi w:val="0"/>
        <w:spacing w:after="0" w:line="48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  <w:r w:rsidRPr="00B27788">
        <w:rPr>
          <w:rFonts w:cs="Monotype Koufi"/>
          <w:color w:val="0000FF"/>
          <w:sz w:val="32"/>
          <w:szCs w:val="32"/>
          <w:lang w:bidi="ar-IQ"/>
        </w:rPr>
        <w:t>General competence: Business Administration</w:t>
      </w:r>
    </w:p>
    <w:p w:rsidR="00B27788" w:rsidRPr="00B27788" w:rsidRDefault="00B27788" w:rsidP="0047685F">
      <w:pPr>
        <w:bidi w:val="0"/>
        <w:spacing w:after="0" w:line="48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  <w:r w:rsidRPr="00B27788">
        <w:rPr>
          <w:rFonts w:cs="Monotype Koufi"/>
          <w:color w:val="0000FF"/>
          <w:sz w:val="32"/>
          <w:szCs w:val="32"/>
          <w:lang w:bidi="ar-IQ"/>
        </w:rPr>
        <w:t>Specialization: Financial management</w:t>
      </w:r>
      <w:r w:rsidR="00A051D4">
        <w:rPr>
          <w:rFonts w:cs="Monotype Koufi"/>
          <w:color w:val="0000FF"/>
          <w:sz w:val="32"/>
          <w:szCs w:val="32"/>
          <w:lang w:bidi="ar-IQ"/>
        </w:rPr>
        <w:t>&amp;Banking</w:t>
      </w:r>
    </w:p>
    <w:p w:rsidR="00B27788" w:rsidRDefault="00B27788" w:rsidP="0047685F">
      <w:pPr>
        <w:bidi w:val="0"/>
        <w:spacing w:after="0" w:line="48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  <w:r w:rsidRPr="00B27788">
        <w:rPr>
          <w:rFonts w:cs="Monotype Koufi"/>
          <w:color w:val="0000FF"/>
          <w:sz w:val="32"/>
          <w:szCs w:val="32"/>
          <w:lang w:bidi="ar-IQ"/>
        </w:rPr>
        <w:t>Degrees:</w:t>
      </w:r>
    </w:p>
    <w:p w:rsidR="00B27788" w:rsidRPr="00545EDB" w:rsidRDefault="00B27788" w:rsidP="000D5395">
      <w:pPr>
        <w:spacing w:after="0" w:line="240" w:lineRule="auto"/>
        <w:ind w:hanging="24"/>
        <w:rPr>
          <w:rFonts w:cs="Monotype Koufi"/>
          <w:color w:val="0000FF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ook w:val="04A0"/>
      </w:tblPr>
      <w:tblGrid>
        <w:gridCol w:w="1741"/>
        <w:gridCol w:w="1536"/>
        <w:gridCol w:w="2147"/>
        <w:gridCol w:w="3322"/>
        <w:gridCol w:w="1620"/>
      </w:tblGrid>
      <w:tr w:rsidR="00480FBE" w:rsidRPr="00FE74B8" w:rsidTr="000D4D0C">
        <w:tc>
          <w:tcPr>
            <w:tcW w:w="17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D5395" w:rsidRPr="00FE74B8" w:rsidRDefault="00480FBE" w:rsidP="000D64E2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color w:val="0000FF"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0D5395" w:rsidRPr="00FE74B8" w:rsidRDefault="00480FBE" w:rsidP="000D64E2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color w:val="0000FF"/>
                <w:sz w:val="28"/>
                <w:szCs w:val="28"/>
                <w:lang w:bidi="ar-IQ"/>
              </w:rPr>
              <w:t>country</w:t>
            </w:r>
          </w:p>
        </w:tc>
        <w:tc>
          <w:tcPr>
            <w:tcW w:w="2147" w:type="dxa"/>
            <w:tcBorders>
              <w:top w:val="double" w:sz="4" w:space="0" w:color="auto"/>
            </w:tcBorders>
          </w:tcPr>
          <w:p w:rsidR="000D5395" w:rsidRPr="00FE74B8" w:rsidRDefault="00480FBE" w:rsidP="000D64E2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color w:val="0000FF"/>
                <w:sz w:val="28"/>
                <w:szCs w:val="28"/>
                <w:lang w:bidi="ar-IQ"/>
              </w:rPr>
              <w:t>Date obtained</w:t>
            </w:r>
          </w:p>
        </w:tc>
        <w:tc>
          <w:tcPr>
            <w:tcW w:w="3322" w:type="dxa"/>
            <w:tcBorders>
              <w:top w:val="double" w:sz="4" w:space="0" w:color="auto"/>
            </w:tcBorders>
          </w:tcPr>
          <w:p w:rsidR="000D5395" w:rsidRPr="00FE74B8" w:rsidRDefault="00480FBE" w:rsidP="000D64E2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color w:val="0000FF"/>
                <w:sz w:val="28"/>
                <w:szCs w:val="28"/>
                <w:lang w:bidi="ar-IQ"/>
              </w:rPr>
              <w:t>Section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5395" w:rsidRPr="00FE74B8" w:rsidRDefault="00480FBE" w:rsidP="00480FBE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color w:val="0000FF"/>
                <w:sz w:val="28"/>
                <w:szCs w:val="28"/>
                <w:lang w:bidi="ar-IQ"/>
              </w:rPr>
              <w:t xml:space="preserve">Certificate </w:t>
            </w:r>
          </w:p>
        </w:tc>
      </w:tr>
      <w:tr w:rsidR="00480FBE" w:rsidRPr="00FE74B8" w:rsidTr="000D4D0C">
        <w:tc>
          <w:tcPr>
            <w:tcW w:w="1741" w:type="dxa"/>
            <w:tcBorders>
              <w:left w:val="double" w:sz="4" w:space="0" w:color="auto"/>
              <w:bottom w:val="single" w:sz="4" w:space="0" w:color="auto"/>
            </w:tcBorders>
          </w:tcPr>
          <w:p w:rsidR="000D5395" w:rsidRPr="00FE74B8" w:rsidRDefault="00480FBE" w:rsidP="000D64E2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>Karbala</w:t>
            </w:r>
          </w:p>
        </w:tc>
        <w:tc>
          <w:tcPr>
            <w:tcW w:w="1536" w:type="dxa"/>
          </w:tcPr>
          <w:p w:rsidR="000D5395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 xml:space="preserve">Iraq </w:t>
            </w:r>
          </w:p>
        </w:tc>
        <w:tc>
          <w:tcPr>
            <w:tcW w:w="2147" w:type="dxa"/>
          </w:tcPr>
          <w:p w:rsidR="000D5395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 xml:space="preserve">2001-2002 </w:t>
            </w:r>
          </w:p>
        </w:tc>
        <w:tc>
          <w:tcPr>
            <w:tcW w:w="3322" w:type="dxa"/>
          </w:tcPr>
          <w:p w:rsidR="000D5395" w:rsidRPr="00FE74B8" w:rsidRDefault="00480FBE" w:rsidP="000D64E2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0D5395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 xml:space="preserve">Bachelor </w:t>
            </w:r>
          </w:p>
        </w:tc>
      </w:tr>
      <w:tr w:rsidR="00480FBE" w:rsidRPr="00FE74B8" w:rsidTr="000D4D0C">
        <w:tc>
          <w:tcPr>
            <w:tcW w:w="1741" w:type="dxa"/>
            <w:tcBorders>
              <w:left w:val="double" w:sz="4" w:space="0" w:color="auto"/>
              <w:bottom w:val="sing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>Karbala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 xml:space="preserve">Iraq 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IQ"/>
              </w:rPr>
              <w:t>2005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 xml:space="preserve">Master </w:t>
            </w:r>
          </w:p>
        </w:tc>
      </w:tr>
      <w:tr w:rsidR="00480FBE" w:rsidRPr="00FE74B8" w:rsidTr="000D4D0C">
        <w:tc>
          <w:tcPr>
            <w:tcW w:w="1741" w:type="dxa"/>
            <w:tcBorders>
              <w:left w:val="double" w:sz="4" w:space="0" w:color="auto"/>
              <w:bottom w:val="doub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1536" w:type="dxa"/>
            <w:tcBorders>
              <w:bottom w:val="doub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 xml:space="preserve">Iraq </w:t>
            </w:r>
          </w:p>
        </w:tc>
        <w:tc>
          <w:tcPr>
            <w:tcW w:w="2147" w:type="dxa"/>
            <w:tcBorders>
              <w:bottom w:val="doub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3322" w:type="dxa"/>
            <w:tcBorders>
              <w:bottom w:val="doub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>Business Administration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:rsidR="00480FBE" w:rsidRPr="00FE74B8" w:rsidRDefault="00480FBE" w:rsidP="00480FBE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480FBE">
              <w:rPr>
                <w:rFonts w:cs="Monotype Koufi"/>
                <w:b/>
                <w:bCs/>
                <w:sz w:val="28"/>
                <w:szCs w:val="28"/>
                <w:lang w:bidi="ar-IQ"/>
              </w:rPr>
              <w:t>Doctor</w:t>
            </w:r>
          </w:p>
        </w:tc>
      </w:tr>
    </w:tbl>
    <w:p w:rsidR="00A051D4" w:rsidRDefault="00A051D4" w:rsidP="000D4D0C">
      <w:pPr>
        <w:bidi w:val="0"/>
        <w:rPr>
          <w:rFonts w:cstheme="minorHAnsi"/>
          <w:b/>
          <w:bCs/>
          <w:sz w:val="32"/>
          <w:szCs w:val="32"/>
        </w:rPr>
      </w:pPr>
    </w:p>
    <w:p w:rsidR="0047685F" w:rsidRDefault="0047685F" w:rsidP="0047685F">
      <w:pPr>
        <w:bidi w:val="0"/>
        <w:rPr>
          <w:rFonts w:cstheme="minorHAnsi"/>
          <w:b/>
          <w:bCs/>
          <w:sz w:val="32"/>
          <w:szCs w:val="32"/>
        </w:rPr>
      </w:pPr>
    </w:p>
    <w:p w:rsidR="0047685F" w:rsidRDefault="0047685F" w:rsidP="0047685F">
      <w:pPr>
        <w:bidi w:val="0"/>
        <w:rPr>
          <w:rFonts w:cstheme="minorHAnsi"/>
          <w:b/>
          <w:bCs/>
          <w:sz w:val="32"/>
          <w:szCs w:val="32"/>
        </w:rPr>
      </w:pPr>
    </w:p>
    <w:p w:rsidR="0047685F" w:rsidRDefault="0047685F" w:rsidP="0047685F">
      <w:pPr>
        <w:bidi w:val="0"/>
        <w:rPr>
          <w:rFonts w:cstheme="minorHAnsi"/>
          <w:b/>
          <w:bCs/>
          <w:sz w:val="32"/>
          <w:szCs w:val="32"/>
        </w:rPr>
      </w:pPr>
    </w:p>
    <w:p w:rsidR="00A051D4" w:rsidRDefault="000D4D0C" w:rsidP="0047685F">
      <w:pPr>
        <w:bidi w:val="0"/>
        <w:spacing w:line="480" w:lineRule="auto"/>
        <w:rPr>
          <w:rFonts w:cstheme="minorHAnsi"/>
          <w:b/>
          <w:bCs/>
          <w:sz w:val="32"/>
          <w:szCs w:val="32"/>
        </w:rPr>
      </w:pPr>
      <w:r w:rsidRPr="00A051D4">
        <w:rPr>
          <w:rFonts w:cstheme="minorHAnsi"/>
          <w:b/>
          <w:bCs/>
          <w:sz w:val="32"/>
          <w:szCs w:val="32"/>
        </w:rPr>
        <w:t xml:space="preserve">Thesis title: </w:t>
      </w:r>
    </w:p>
    <w:p w:rsidR="000D4D0C" w:rsidRPr="00A051D4" w:rsidRDefault="000D4D0C" w:rsidP="0047685F">
      <w:pPr>
        <w:bidi w:val="0"/>
        <w:spacing w:line="480" w:lineRule="auto"/>
        <w:jc w:val="center"/>
        <w:rPr>
          <w:rFonts w:cstheme="minorHAnsi"/>
          <w:b/>
          <w:bCs/>
          <w:sz w:val="32"/>
          <w:szCs w:val="32"/>
        </w:rPr>
      </w:pPr>
      <w:r w:rsidRPr="00A051D4">
        <w:rPr>
          <w:rFonts w:cstheme="minorHAnsi"/>
          <w:b/>
          <w:bCs/>
          <w:sz w:val="32"/>
          <w:szCs w:val="32"/>
          <w:u w:val="single"/>
        </w:rPr>
        <w:lastRenderedPageBreak/>
        <w:t>International Banking of Investments Portfolio Management</w:t>
      </w:r>
    </w:p>
    <w:p w:rsidR="00A051D4" w:rsidRDefault="000D4D0C" w:rsidP="0047685F">
      <w:pPr>
        <w:bidi w:val="0"/>
        <w:spacing w:line="480" w:lineRule="auto"/>
        <w:rPr>
          <w:rFonts w:cstheme="minorHAnsi"/>
          <w:b/>
          <w:bCs/>
          <w:sz w:val="32"/>
          <w:szCs w:val="32"/>
          <w:u w:val="single"/>
        </w:rPr>
      </w:pPr>
      <w:r w:rsidRPr="00A051D4">
        <w:rPr>
          <w:rFonts w:cstheme="minorHAnsi"/>
          <w:b/>
          <w:bCs/>
          <w:sz w:val="32"/>
          <w:szCs w:val="32"/>
        </w:rPr>
        <w:t>Dissertation title</w:t>
      </w:r>
      <w:r w:rsidRPr="00A051D4">
        <w:rPr>
          <w:rFonts w:cstheme="minorHAnsi"/>
          <w:b/>
          <w:bCs/>
          <w:sz w:val="32"/>
          <w:szCs w:val="32"/>
          <w:u w:val="single"/>
        </w:rPr>
        <w:t>:</w:t>
      </w:r>
    </w:p>
    <w:p w:rsidR="000D5395" w:rsidRPr="00A051D4" w:rsidRDefault="00D45DE4" w:rsidP="0047685F">
      <w:pPr>
        <w:bidi w:val="0"/>
        <w:spacing w:line="480" w:lineRule="auto"/>
        <w:jc w:val="center"/>
        <w:rPr>
          <w:rFonts w:cstheme="minorHAnsi"/>
          <w:b/>
          <w:bCs/>
          <w:sz w:val="32"/>
          <w:szCs w:val="48"/>
        </w:rPr>
      </w:pPr>
      <w:r w:rsidRPr="00A051D4">
        <w:rPr>
          <w:rFonts w:cstheme="minorHAnsi"/>
          <w:b/>
          <w:bCs/>
          <w:sz w:val="32"/>
          <w:szCs w:val="48"/>
          <w:u w:val="single"/>
        </w:rPr>
        <w:t xml:space="preserve">Management Pattern of risk, liquidity and profitability and its reflections </w:t>
      </w:r>
      <w:bookmarkStart w:id="0" w:name="_GoBack"/>
      <w:bookmarkEnd w:id="0"/>
      <w:r w:rsidRPr="00A051D4">
        <w:rPr>
          <w:rFonts w:cstheme="minorHAnsi"/>
          <w:b/>
          <w:bCs/>
          <w:sz w:val="32"/>
          <w:szCs w:val="48"/>
          <w:u w:val="single"/>
        </w:rPr>
        <w:t>on bank value</w:t>
      </w:r>
    </w:p>
    <w:p w:rsidR="000D4D0C" w:rsidRPr="00A051D4" w:rsidRDefault="000D4D0C" w:rsidP="0047685F">
      <w:pPr>
        <w:bidi w:val="0"/>
        <w:spacing w:line="480" w:lineRule="auto"/>
        <w:rPr>
          <w:rFonts w:cstheme="minorHAnsi"/>
          <w:b/>
          <w:bCs/>
          <w:sz w:val="32"/>
          <w:szCs w:val="48"/>
        </w:rPr>
      </w:pPr>
      <w:r w:rsidRPr="00A051D4">
        <w:rPr>
          <w:rFonts w:cstheme="minorHAnsi"/>
          <w:b/>
          <w:bCs/>
          <w:sz w:val="32"/>
          <w:szCs w:val="48"/>
        </w:rPr>
        <w:t>First: Subjects taught in primary and higher studies</w:t>
      </w:r>
    </w:p>
    <w:p w:rsidR="000D4D0C" w:rsidRPr="000D4D0C" w:rsidRDefault="000D4D0C" w:rsidP="000D4D0C">
      <w:pPr>
        <w:bidi w:val="0"/>
        <w:rPr>
          <w:rFonts w:cstheme="minorHAnsi"/>
          <w:b/>
          <w:bCs/>
          <w:color w:val="0000FF"/>
          <w:sz w:val="4"/>
          <w:szCs w:val="8"/>
          <w:rtl/>
          <w:lang w:bidi="ar-IQ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9"/>
        <w:gridCol w:w="3936"/>
        <w:gridCol w:w="3551"/>
      </w:tblGrid>
      <w:tr w:rsidR="00955411" w:rsidRPr="00A051D4" w:rsidTr="00A051D4">
        <w:trPr>
          <w:jc w:val="center"/>
        </w:trPr>
        <w:tc>
          <w:tcPr>
            <w:tcW w:w="379" w:type="dxa"/>
          </w:tcPr>
          <w:p w:rsidR="00955411" w:rsidRPr="00A051D4" w:rsidRDefault="00955411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  <w:tc>
          <w:tcPr>
            <w:tcW w:w="3936" w:type="dxa"/>
          </w:tcPr>
          <w:p w:rsidR="00955411" w:rsidRPr="00A051D4" w:rsidRDefault="00955411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theme="minorHAnsi"/>
                <w:b/>
                <w:bCs/>
                <w:sz w:val="32"/>
                <w:szCs w:val="32"/>
              </w:rPr>
              <w:t>Subjects</w:t>
            </w:r>
          </w:p>
        </w:tc>
        <w:tc>
          <w:tcPr>
            <w:tcW w:w="3551" w:type="dxa"/>
          </w:tcPr>
          <w:p w:rsidR="00955411" w:rsidRPr="00A051D4" w:rsidRDefault="00955411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rtl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Type of study</w:t>
            </w:r>
          </w:p>
        </w:tc>
      </w:tr>
      <w:tr w:rsidR="00E21770" w:rsidRPr="00A051D4" w:rsidTr="00A051D4">
        <w:trPr>
          <w:jc w:val="center"/>
        </w:trPr>
        <w:tc>
          <w:tcPr>
            <w:tcW w:w="379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1</w:t>
            </w:r>
          </w:p>
        </w:tc>
        <w:tc>
          <w:tcPr>
            <w:tcW w:w="3936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rtl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Financial management</w:t>
            </w:r>
          </w:p>
        </w:tc>
        <w:tc>
          <w:tcPr>
            <w:tcW w:w="3551" w:type="dxa"/>
            <w:vMerge w:val="restart"/>
          </w:tcPr>
          <w:p w:rsidR="00E21770" w:rsidRPr="00A051D4" w:rsidRDefault="00E21770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rtl/>
                <w:lang w:bidi="ar-IQ"/>
              </w:rPr>
            </w:pPr>
          </w:p>
          <w:p w:rsidR="00E21770" w:rsidRDefault="00E21770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rtl/>
                <w:lang w:bidi="ar-IQ"/>
              </w:rPr>
            </w:pPr>
          </w:p>
          <w:p w:rsidR="00E21770" w:rsidRDefault="00E21770" w:rsidP="00E21770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rtl/>
                <w:lang w:bidi="ar-IQ"/>
              </w:rPr>
            </w:pPr>
          </w:p>
          <w:p w:rsidR="00E21770" w:rsidRPr="00A051D4" w:rsidRDefault="00E21770" w:rsidP="00E21770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Preliminary studies</w:t>
            </w:r>
          </w:p>
        </w:tc>
      </w:tr>
      <w:tr w:rsidR="00E21770" w:rsidRPr="00A051D4" w:rsidTr="00A051D4">
        <w:trPr>
          <w:jc w:val="center"/>
        </w:trPr>
        <w:tc>
          <w:tcPr>
            <w:tcW w:w="379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2</w:t>
            </w:r>
          </w:p>
        </w:tc>
        <w:tc>
          <w:tcPr>
            <w:tcW w:w="3936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Banking management</w:t>
            </w:r>
          </w:p>
        </w:tc>
        <w:tc>
          <w:tcPr>
            <w:tcW w:w="3551" w:type="dxa"/>
            <w:vMerge/>
          </w:tcPr>
          <w:p w:rsidR="00E21770" w:rsidRPr="00A051D4" w:rsidRDefault="00E21770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</w:tr>
      <w:tr w:rsidR="00E21770" w:rsidRPr="00A051D4" w:rsidTr="00A051D4">
        <w:trPr>
          <w:jc w:val="center"/>
        </w:trPr>
        <w:tc>
          <w:tcPr>
            <w:tcW w:w="379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3</w:t>
            </w:r>
          </w:p>
        </w:tc>
        <w:tc>
          <w:tcPr>
            <w:tcW w:w="3936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Financial risk management</w:t>
            </w:r>
          </w:p>
        </w:tc>
        <w:tc>
          <w:tcPr>
            <w:tcW w:w="3551" w:type="dxa"/>
            <w:vMerge/>
          </w:tcPr>
          <w:p w:rsidR="00E21770" w:rsidRPr="00A051D4" w:rsidRDefault="00E21770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</w:tr>
      <w:tr w:rsidR="00E21770" w:rsidRPr="00A051D4" w:rsidTr="00A051D4">
        <w:trPr>
          <w:jc w:val="center"/>
        </w:trPr>
        <w:tc>
          <w:tcPr>
            <w:tcW w:w="379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4</w:t>
            </w:r>
          </w:p>
        </w:tc>
        <w:tc>
          <w:tcPr>
            <w:tcW w:w="3936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rtl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Portfolio management</w:t>
            </w:r>
          </w:p>
        </w:tc>
        <w:tc>
          <w:tcPr>
            <w:tcW w:w="3551" w:type="dxa"/>
            <w:vMerge/>
          </w:tcPr>
          <w:p w:rsidR="00E21770" w:rsidRPr="00A051D4" w:rsidRDefault="00E21770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</w:tr>
      <w:tr w:rsidR="00E21770" w:rsidRPr="00A051D4" w:rsidTr="00A051D4">
        <w:trPr>
          <w:jc w:val="center"/>
        </w:trPr>
        <w:tc>
          <w:tcPr>
            <w:tcW w:w="379" w:type="dxa"/>
          </w:tcPr>
          <w:p w:rsidR="00E21770" w:rsidRPr="00A051D4" w:rsidRDefault="00E21770" w:rsidP="00E21770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  <w:tc>
          <w:tcPr>
            <w:tcW w:w="3936" w:type="dxa"/>
          </w:tcPr>
          <w:p w:rsidR="00E21770" w:rsidRPr="00A051D4" w:rsidRDefault="00E21770" w:rsidP="00E21770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>
              <w:rPr>
                <w:rFonts w:cs="Monotype Koufi"/>
                <w:color w:val="0000FF"/>
                <w:sz w:val="32"/>
                <w:szCs w:val="32"/>
                <w:lang w:bidi="ar-IQ"/>
              </w:rPr>
              <w:t>F</w:t>
            </w:r>
            <w:r w:rsidRPr="00E21770">
              <w:rPr>
                <w:rFonts w:cs="Monotype Koufi"/>
                <w:color w:val="0000FF"/>
                <w:sz w:val="32"/>
                <w:szCs w:val="32"/>
                <w:lang w:bidi="ar-IQ"/>
              </w:rPr>
              <w:t>inancial markets</w:t>
            </w:r>
          </w:p>
        </w:tc>
        <w:tc>
          <w:tcPr>
            <w:tcW w:w="3551" w:type="dxa"/>
            <w:vMerge/>
          </w:tcPr>
          <w:p w:rsidR="00E21770" w:rsidRPr="00A051D4" w:rsidRDefault="00E21770" w:rsidP="00E21770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</w:tr>
      <w:tr w:rsidR="00E21770" w:rsidRPr="00A051D4" w:rsidTr="00A051D4">
        <w:trPr>
          <w:jc w:val="center"/>
        </w:trPr>
        <w:tc>
          <w:tcPr>
            <w:tcW w:w="379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  <w:tc>
          <w:tcPr>
            <w:tcW w:w="3936" w:type="dxa"/>
          </w:tcPr>
          <w:p w:rsidR="00E21770" w:rsidRPr="00A051D4" w:rsidRDefault="00E21770" w:rsidP="00E21770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E21770">
              <w:rPr>
                <w:rFonts w:cs="Monotype Koufi"/>
                <w:color w:val="0000FF"/>
                <w:sz w:val="32"/>
                <w:szCs w:val="32"/>
                <w:lang w:bidi="ar-IQ"/>
              </w:rPr>
              <w:t>Financial derivatives</w:t>
            </w:r>
          </w:p>
        </w:tc>
        <w:tc>
          <w:tcPr>
            <w:tcW w:w="3551" w:type="dxa"/>
            <w:vMerge/>
          </w:tcPr>
          <w:p w:rsidR="00E21770" w:rsidRPr="00A051D4" w:rsidRDefault="00E21770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</w:tr>
      <w:tr w:rsidR="00E21770" w:rsidRPr="00A051D4" w:rsidTr="00A051D4">
        <w:trPr>
          <w:jc w:val="center"/>
        </w:trPr>
        <w:tc>
          <w:tcPr>
            <w:tcW w:w="379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  <w:tc>
          <w:tcPr>
            <w:tcW w:w="3936" w:type="dxa"/>
          </w:tcPr>
          <w:p w:rsidR="00E21770" w:rsidRPr="00A051D4" w:rsidRDefault="00E21770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E21770">
              <w:rPr>
                <w:rFonts w:cs="Monotype Koufi"/>
                <w:color w:val="0000FF"/>
                <w:sz w:val="32"/>
                <w:szCs w:val="32"/>
                <w:lang w:bidi="ar-IQ"/>
              </w:rPr>
              <w:t>Financial statement analysis</w:t>
            </w:r>
          </w:p>
        </w:tc>
        <w:tc>
          <w:tcPr>
            <w:tcW w:w="3551" w:type="dxa"/>
            <w:vMerge/>
          </w:tcPr>
          <w:p w:rsidR="00E21770" w:rsidRPr="00A051D4" w:rsidRDefault="00E21770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</w:tr>
      <w:tr w:rsidR="00955411" w:rsidRPr="00A051D4" w:rsidTr="00A051D4">
        <w:trPr>
          <w:jc w:val="center"/>
        </w:trPr>
        <w:tc>
          <w:tcPr>
            <w:tcW w:w="379" w:type="dxa"/>
          </w:tcPr>
          <w:p w:rsidR="00955411" w:rsidRPr="00A051D4" w:rsidRDefault="00955411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5</w:t>
            </w:r>
          </w:p>
        </w:tc>
        <w:tc>
          <w:tcPr>
            <w:tcW w:w="3936" w:type="dxa"/>
          </w:tcPr>
          <w:p w:rsidR="00955411" w:rsidRPr="00A051D4" w:rsidRDefault="00955411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Banking management</w:t>
            </w:r>
          </w:p>
        </w:tc>
        <w:tc>
          <w:tcPr>
            <w:tcW w:w="3551" w:type="dxa"/>
            <w:vMerge w:val="restart"/>
          </w:tcPr>
          <w:p w:rsidR="00955411" w:rsidRPr="00A051D4" w:rsidRDefault="00074DAC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074DAC">
              <w:rPr>
                <w:rFonts w:cs="Monotype Koufi"/>
                <w:color w:val="0000FF"/>
                <w:sz w:val="32"/>
                <w:szCs w:val="32"/>
                <w:lang w:bidi="ar-IQ"/>
              </w:rPr>
              <w:t>Graduate Studies</w:t>
            </w:r>
          </w:p>
        </w:tc>
      </w:tr>
      <w:tr w:rsidR="00955411" w:rsidRPr="00A051D4" w:rsidTr="00A051D4">
        <w:trPr>
          <w:jc w:val="center"/>
        </w:trPr>
        <w:tc>
          <w:tcPr>
            <w:tcW w:w="379" w:type="dxa"/>
          </w:tcPr>
          <w:p w:rsidR="00955411" w:rsidRPr="00A051D4" w:rsidRDefault="00955411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6</w:t>
            </w:r>
          </w:p>
        </w:tc>
        <w:tc>
          <w:tcPr>
            <w:tcW w:w="3936" w:type="dxa"/>
          </w:tcPr>
          <w:p w:rsidR="00955411" w:rsidRPr="00A051D4" w:rsidRDefault="00955411" w:rsidP="000D4D0C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Financial management</w:t>
            </w:r>
          </w:p>
        </w:tc>
        <w:tc>
          <w:tcPr>
            <w:tcW w:w="3551" w:type="dxa"/>
            <w:vMerge/>
          </w:tcPr>
          <w:p w:rsidR="00955411" w:rsidRPr="00A051D4" w:rsidRDefault="00955411" w:rsidP="00A051D4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</w:tr>
      <w:tr w:rsidR="00E21770" w:rsidRPr="00A051D4" w:rsidTr="00A051D4">
        <w:trPr>
          <w:jc w:val="center"/>
        </w:trPr>
        <w:tc>
          <w:tcPr>
            <w:tcW w:w="379" w:type="dxa"/>
          </w:tcPr>
          <w:p w:rsidR="00E21770" w:rsidRPr="00A051D4" w:rsidRDefault="00E21770" w:rsidP="00E21770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 w:rsidRPr="00A051D4">
              <w:rPr>
                <w:rFonts w:cs="Monotype Koufi"/>
                <w:color w:val="0000FF"/>
                <w:sz w:val="32"/>
                <w:szCs w:val="32"/>
                <w:lang w:bidi="ar-IQ"/>
              </w:rPr>
              <w:t>7</w:t>
            </w:r>
          </w:p>
        </w:tc>
        <w:tc>
          <w:tcPr>
            <w:tcW w:w="3936" w:type="dxa"/>
          </w:tcPr>
          <w:p w:rsidR="00E21770" w:rsidRPr="00A051D4" w:rsidRDefault="00E21770" w:rsidP="00E21770">
            <w:pPr>
              <w:bidi w:val="0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  <w:r>
              <w:rPr>
                <w:rFonts w:cs="Monotype Koufi"/>
                <w:color w:val="0000FF"/>
                <w:sz w:val="32"/>
                <w:szCs w:val="32"/>
                <w:lang w:bidi="ar-IQ"/>
              </w:rPr>
              <w:t>F</w:t>
            </w:r>
            <w:r w:rsidRPr="00E21770">
              <w:rPr>
                <w:rFonts w:cs="Monotype Koufi"/>
                <w:color w:val="0000FF"/>
                <w:sz w:val="32"/>
                <w:szCs w:val="32"/>
                <w:lang w:bidi="ar-IQ"/>
              </w:rPr>
              <w:t>inancial markets</w:t>
            </w:r>
          </w:p>
        </w:tc>
        <w:tc>
          <w:tcPr>
            <w:tcW w:w="3551" w:type="dxa"/>
            <w:vMerge/>
          </w:tcPr>
          <w:p w:rsidR="00E21770" w:rsidRPr="00A051D4" w:rsidRDefault="00E21770" w:rsidP="00E21770">
            <w:pPr>
              <w:bidi w:val="0"/>
              <w:jc w:val="center"/>
              <w:rPr>
                <w:rFonts w:cs="Monotype Koufi"/>
                <w:color w:val="0000FF"/>
                <w:sz w:val="32"/>
                <w:szCs w:val="32"/>
                <w:lang w:bidi="ar-IQ"/>
              </w:rPr>
            </w:pPr>
          </w:p>
        </w:tc>
      </w:tr>
    </w:tbl>
    <w:p w:rsidR="000D5395" w:rsidRDefault="000D5395" w:rsidP="000D4D0C">
      <w:pPr>
        <w:bidi w:val="0"/>
        <w:ind w:hanging="24"/>
        <w:rPr>
          <w:rFonts w:cs="Monotype Koufi"/>
          <w:color w:val="0000FF"/>
          <w:sz w:val="32"/>
          <w:szCs w:val="32"/>
          <w:lang w:bidi="ar-IQ"/>
        </w:rPr>
      </w:pPr>
    </w:p>
    <w:p w:rsidR="00955411" w:rsidRPr="00955411" w:rsidRDefault="00955411" w:rsidP="0047685F">
      <w:pPr>
        <w:spacing w:line="360" w:lineRule="auto"/>
        <w:ind w:hanging="24"/>
        <w:jc w:val="right"/>
        <w:rPr>
          <w:rFonts w:cs="Monotype Koufi"/>
          <w:color w:val="0000FF"/>
          <w:sz w:val="32"/>
          <w:szCs w:val="32"/>
          <w:lang w:bidi="ar-IQ"/>
        </w:rPr>
      </w:pPr>
      <w:r w:rsidRPr="00955411">
        <w:rPr>
          <w:rFonts w:cs="Monotype Koufi"/>
          <w:color w:val="0000FF"/>
          <w:sz w:val="32"/>
          <w:szCs w:val="32"/>
          <w:lang w:bidi="ar-IQ"/>
        </w:rPr>
        <w:t xml:space="preserve">Second: Several published scientific researches, scientific promotions and master's theses in the colleges of administration and economics in Karbala, </w:t>
      </w:r>
      <w:r w:rsidRPr="00955411">
        <w:rPr>
          <w:rFonts w:cs="Monotype Koufi"/>
          <w:color w:val="0000FF"/>
          <w:sz w:val="32"/>
          <w:szCs w:val="32"/>
          <w:lang w:bidi="ar-IQ"/>
        </w:rPr>
        <w:lastRenderedPageBreak/>
        <w:t>Kufa, Dohuk and Ahl al-Bayt were evaluated with a specialization in finance and banking.</w:t>
      </w:r>
    </w:p>
    <w:p w:rsidR="00955411" w:rsidRPr="00955411" w:rsidRDefault="00955411" w:rsidP="0047685F">
      <w:pPr>
        <w:spacing w:line="360" w:lineRule="auto"/>
        <w:ind w:hanging="24"/>
        <w:jc w:val="right"/>
        <w:rPr>
          <w:rFonts w:cs="Monotype Koufi"/>
          <w:color w:val="0000FF"/>
          <w:sz w:val="32"/>
          <w:szCs w:val="32"/>
          <w:rtl/>
          <w:lang w:bidi="ar-IQ"/>
        </w:rPr>
      </w:pPr>
    </w:p>
    <w:p w:rsidR="000D5395" w:rsidRDefault="00955411" w:rsidP="0047685F">
      <w:pPr>
        <w:spacing w:line="360" w:lineRule="auto"/>
        <w:ind w:hanging="24"/>
        <w:jc w:val="right"/>
        <w:rPr>
          <w:rFonts w:cs="Monotype Koufi"/>
          <w:color w:val="0000FF"/>
          <w:sz w:val="32"/>
          <w:szCs w:val="32"/>
          <w:lang w:bidi="ar-IQ"/>
        </w:rPr>
      </w:pPr>
      <w:r w:rsidRPr="00955411">
        <w:rPr>
          <w:rFonts w:cs="Monotype Koufi"/>
          <w:color w:val="0000FF"/>
          <w:sz w:val="32"/>
          <w:szCs w:val="32"/>
          <w:lang w:bidi="ar-IQ"/>
        </w:rPr>
        <w:t>Third: I participated in many conferences, both at the level of colleges of administration and economics in Karbala, Wasit and Qadisiyah, as well as scientific seminars and training courses as a lecturer and participant.</w:t>
      </w:r>
    </w:p>
    <w:p w:rsidR="0047685F" w:rsidRDefault="0047685F" w:rsidP="00955411">
      <w:pPr>
        <w:ind w:hanging="24"/>
        <w:jc w:val="right"/>
        <w:rPr>
          <w:rFonts w:cs="Monotype Koufi"/>
          <w:color w:val="0000FF"/>
          <w:sz w:val="32"/>
          <w:szCs w:val="32"/>
          <w:rtl/>
          <w:lang w:bidi="ar-IQ"/>
        </w:rPr>
      </w:pPr>
    </w:p>
    <w:p w:rsidR="000D5395" w:rsidRDefault="00955411" w:rsidP="0047685F">
      <w:pPr>
        <w:spacing w:line="360" w:lineRule="auto"/>
        <w:ind w:hanging="24"/>
        <w:jc w:val="right"/>
        <w:rPr>
          <w:rFonts w:cs="Monotype Koufi"/>
          <w:color w:val="0000FF"/>
          <w:sz w:val="32"/>
          <w:szCs w:val="32"/>
          <w:rtl/>
        </w:rPr>
      </w:pPr>
      <w:r w:rsidRPr="00955411">
        <w:rPr>
          <w:rFonts w:cs="Monotype Koufi"/>
          <w:color w:val="0000FF"/>
          <w:sz w:val="32"/>
          <w:szCs w:val="32"/>
        </w:rPr>
        <w:t>Fourth: The published scientific research</w:t>
      </w:r>
      <w:r w:rsidR="00A051D4">
        <w:rPr>
          <w:rFonts w:cs="Monotype Koufi"/>
          <w:color w:val="0000FF"/>
          <w:sz w:val="32"/>
          <w:szCs w:val="32"/>
        </w:rPr>
        <w:t>:</w:t>
      </w:r>
    </w:p>
    <w:p w:rsidR="00955411" w:rsidRPr="0047685F" w:rsidRDefault="000B7C29" w:rsidP="0047685F">
      <w:pPr>
        <w:spacing w:line="360" w:lineRule="auto"/>
        <w:ind w:hanging="24"/>
        <w:jc w:val="right"/>
        <w:rPr>
          <w:sz w:val="32"/>
          <w:szCs w:val="32"/>
          <w:rtl/>
        </w:rPr>
      </w:pPr>
      <w:hyperlink r:id="rId7" w:history="1">
        <w:r w:rsidR="00955411" w:rsidRPr="0047685F">
          <w:rPr>
            <w:rStyle w:val="Hyperlink"/>
            <w:sz w:val="32"/>
            <w:szCs w:val="32"/>
          </w:rPr>
          <w:t>https://www.researchgate.net/profile/Bilal_Noori2</w:t>
        </w:r>
      </w:hyperlink>
    </w:p>
    <w:p w:rsidR="005C75F5" w:rsidRPr="0047685F" w:rsidRDefault="000B7C29" w:rsidP="0047685F">
      <w:pPr>
        <w:spacing w:line="360" w:lineRule="auto"/>
        <w:ind w:hanging="24"/>
        <w:jc w:val="right"/>
        <w:rPr>
          <w:sz w:val="32"/>
          <w:szCs w:val="32"/>
        </w:rPr>
      </w:pPr>
      <w:hyperlink r:id="rId8" w:history="1">
        <w:r w:rsidR="00955411" w:rsidRPr="0047685F">
          <w:rPr>
            <w:rStyle w:val="Hyperlink"/>
            <w:sz w:val="32"/>
            <w:szCs w:val="32"/>
          </w:rPr>
          <w:t>https://scholar.google.com/citations?user=hr30eVsAAAAJ&amp;hl=ar</w:t>
        </w:r>
      </w:hyperlink>
    </w:p>
    <w:sectPr w:rsidR="005C75F5" w:rsidRPr="0047685F" w:rsidSect="00E0456F">
      <w:footerReference w:type="default" r:id="rId9"/>
      <w:pgSz w:w="11906" w:h="16838"/>
      <w:pgMar w:top="720" w:right="720" w:bottom="720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32" w:rsidRDefault="00367432">
      <w:pPr>
        <w:spacing w:after="0" w:line="240" w:lineRule="auto"/>
      </w:pPr>
      <w:r>
        <w:separator/>
      </w:r>
    </w:p>
  </w:endnote>
  <w:endnote w:type="continuationSeparator" w:id="1">
    <w:p w:rsidR="00367432" w:rsidRDefault="0036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Times New Roman"/>
    <w:charset w:val="B2"/>
    <w:family w:val="auto"/>
    <w:pitch w:val="variable"/>
    <w:sig w:usb0="02942000" w:usb1="03D40006" w:usb2="0262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3194262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:rsidR="003710D6" w:rsidRDefault="00A9229A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0B7C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7C29">
              <w:rPr>
                <w:b/>
                <w:bCs/>
                <w:sz w:val="24"/>
                <w:szCs w:val="24"/>
              </w:rPr>
              <w:fldChar w:fldCharType="separate"/>
            </w:r>
            <w:r w:rsidR="002E0CB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0B7C2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0B7C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7C29">
              <w:rPr>
                <w:b/>
                <w:bCs/>
                <w:sz w:val="24"/>
                <w:szCs w:val="24"/>
              </w:rPr>
              <w:fldChar w:fldCharType="separate"/>
            </w:r>
            <w:r w:rsidR="002E0CBA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0B7C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10D6" w:rsidRDefault="00367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32" w:rsidRDefault="00367432">
      <w:pPr>
        <w:spacing w:after="0" w:line="240" w:lineRule="auto"/>
      </w:pPr>
      <w:r>
        <w:separator/>
      </w:r>
    </w:p>
  </w:footnote>
  <w:footnote w:type="continuationSeparator" w:id="1">
    <w:p w:rsidR="00367432" w:rsidRDefault="0036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395"/>
    <w:rsid w:val="00074DAC"/>
    <w:rsid w:val="000B7C29"/>
    <w:rsid w:val="000D4D0C"/>
    <w:rsid w:val="000D5395"/>
    <w:rsid w:val="001C5544"/>
    <w:rsid w:val="00224317"/>
    <w:rsid w:val="002E0CBA"/>
    <w:rsid w:val="00367432"/>
    <w:rsid w:val="0047685F"/>
    <w:rsid w:val="00480FBE"/>
    <w:rsid w:val="005C75F5"/>
    <w:rsid w:val="00955411"/>
    <w:rsid w:val="00A051D4"/>
    <w:rsid w:val="00A9229A"/>
    <w:rsid w:val="00B27788"/>
    <w:rsid w:val="00D45DE4"/>
    <w:rsid w:val="00DC22C6"/>
    <w:rsid w:val="00E21770"/>
    <w:rsid w:val="00FA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9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5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95"/>
  </w:style>
  <w:style w:type="character" w:styleId="Hyperlink">
    <w:name w:val="Hyperlink"/>
    <w:basedOn w:val="DefaultParagraphFont"/>
    <w:uiPriority w:val="99"/>
    <w:unhideWhenUsed/>
    <w:rsid w:val="009554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hr30eVsAAAAJ&amp;hl=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Bilal_Noori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Dr.hajeer</cp:lastModifiedBy>
  <cp:revision>1</cp:revision>
  <dcterms:created xsi:type="dcterms:W3CDTF">2019-09-29T20:19:00Z</dcterms:created>
  <dcterms:modified xsi:type="dcterms:W3CDTF">2020-06-04T20:57:00Z</dcterms:modified>
</cp:coreProperties>
</file>