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E" w:rsidRPr="004A312E" w:rsidRDefault="004A312E" w:rsidP="004A312E">
      <w:pPr>
        <w:shd w:val="clear" w:color="auto" w:fill="FFFFFF"/>
        <w:bidi w:val="0"/>
        <w:spacing w:before="100" w:beforeAutospacing="1" w:after="0" w:line="360" w:lineRule="auto"/>
        <w:ind w:left="-810" w:right="-540" w:firstLine="360"/>
        <w:jc w:val="center"/>
        <w:rPr>
          <w:rFonts w:ascii="Simplified Arabic" w:eastAsia="Times New Roman" w:hAnsi="Simplified Arabic" w:cs="Simplified Arabic"/>
          <w:b/>
          <w:caps/>
          <w:sz w:val="44"/>
          <w:szCs w:val="44"/>
          <w:u w:val="single"/>
          <w:rtl/>
        </w:rPr>
      </w:pPr>
      <w:r w:rsidRPr="004A312E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lang w:bidi="ar-IQ"/>
        </w:rPr>
        <w:t xml:space="preserve">Publication Fee   </w:t>
      </w:r>
      <w:r w:rsidRPr="004A312E">
        <w:rPr>
          <w:rFonts w:asciiTheme="majorBidi" w:eastAsia="Times New Roman" w:hAnsiTheme="majorBidi" w:cstheme="majorBidi"/>
          <w:b/>
          <w:bCs/>
          <w:caps/>
          <w:sz w:val="44"/>
          <w:szCs w:val="44"/>
          <w:u w:val="single"/>
          <w:rtl/>
          <w:lang w:bidi="ar-IQ"/>
        </w:rPr>
        <w:t>رسوم النشر</w:t>
      </w:r>
    </w:p>
    <w:p w:rsidR="004A312E" w:rsidRPr="00CA5879" w:rsidRDefault="004A312E" w:rsidP="004A312E">
      <w:pPr>
        <w:spacing w:after="0" w:line="360" w:lineRule="auto"/>
        <w:ind w:left="-720" w:right="-63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5879">
        <w:rPr>
          <w:rFonts w:asciiTheme="majorBidi" w:hAnsiTheme="majorBidi" w:cstheme="majorBidi" w:hint="cs"/>
          <w:sz w:val="28"/>
          <w:szCs w:val="28"/>
          <w:rtl/>
        </w:rPr>
        <w:t xml:space="preserve">في حالة قبول البحث للنشر فسيتم مباشرة ارسال نسخة من قبول النشرواخطار الباحث بدفع رسوم النشر كما موضح ادناه </w:t>
      </w:r>
      <w:r w:rsidRPr="00CA58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</w:p>
    <w:p w:rsidR="004A312E" w:rsidRPr="00CA5879" w:rsidRDefault="004A312E" w:rsidP="004A312E">
      <w:pPr>
        <w:numPr>
          <w:ilvl w:val="0"/>
          <w:numId w:val="1"/>
        </w:numPr>
        <w:spacing w:after="0" w:line="360" w:lineRule="auto"/>
        <w:ind w:left="-720" w:right="-630" w:firstLine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CA5879">
        <w:rPr>
          <w:rFonts w:asciiTheme="majorBidi" w:hAnsiTheme="majorBidi" w:cstheme="majorBidi"/>
          <w:sz w:val="28"/>
          <w:szCs w:val="28"/>
        </w:rPr>
        <w:t>125</w:t>
      </w:r>
      <w:r w:rsidRPr="00CA5879">
        <w:rPr>
          <w:rFonts w:asciiTheme="majorBidi" w:hAnsiTheme="majorBidi" w:cstheme="majorBidi" w:hint="cs"/>
          <w:sz w:val="28"/>
          <w:szCs w:val="28"/>
          <w:rtl/>
        </w:rPr>
        <w:t xml:space="preserve"> الف دينار عراقي بالنسبة للباحثين من داخل العراق بضمنها اجور فحص الاستلال الالكتروني للبحث الذي تقوم به المجلة.</w:t>
      </w:r>
    </w:p>
    <w:p w:rsidR="004A312E" w:rsidRPr="00CF5B52" w:rsidRDefault="004A312E" w:rsidP="004A312E">
      <w:pPr>
        <w:numPr>
          <w:ilvl w:val="0"/>
          <w:numId w:val="1"/>
        </w:numPr>
        <w:spacing w:after="0" w:line="360" w:lineRule="auto"/>
        <w:ind w:left="-720" w:right="-630" w:firstLine="0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5879">
        <w:rPr>
          <w:rFonts w:asciiTheme="majorBidi" w:hAnsiTheme="majorBidi" w:cstheme="majorBidi"/>
          <w:sz w:val="28"/>
          <w:szCs w:val="28"/>
        </w:rPr>
        <w:t>200</w:t>
      </w:r>
      <w:r w:rsidRPr="00CA5879">
        <w:rPr>
          <w:rFonts w:asciiTheme="majorBidi" w:hAnsiTheme="majorBidi" w:cstheme="majorBidi"/>
          <w:sz w:val="28"/>
          <w:szCs w:val="28"/>
          <w:rtl/>
        </w:rPr>
        <w:t xml:space="preserve"> دولار</w:t>
      </w:r>
      <w:r w:rsidRPr="00CA5879">
        <w:rPr>
          <w:rFonts w:asciiTheme="majorBidi" w:hAnsiTheme="majorBidi" w:cstheme="majorBidi" w:hint="cs"/>
          <w:sz w:val="28"/>
          <w:szCs w:val="28"/>
          <w:rtl/>
        </w:rPr>
        <w:t xml:space="preserve"> بالنسبة للباحثين من خارج العراق بضمنها اجور فحص الاستلال الالكتروني للبحث الذي تقوم به المجلة.</w:t>
      </w:r>
      <w:r w:rsidRPr="00CA58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كذلك تقوم المجلة بارسال نسخة مطبوعة مجانية من المجلد بعد النشر الى الباحث .</w:t>
      </w:r>
    </w:p>
    <w:p w:rsidR="002967E8" w:rsidRDefault="002967E8">
      <w:pPr>
        <w:rPr>
          <w:lang w:bidi="ar-IQ"/>
        </w:rPr>
      </w:pPr>
    </w:p>
    <w:sectPr w:rsidR="002967E8" w:rsidSect="004A312E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3CD1"/>
    <w:multiLevelType w:val="hybridMultilevel"/>
    <w:tmpl w:val="C6C4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312E"/>
    <w:rsid w:val="002967E8"/>
    <w:rsid w:val="004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Dr.hajeer</dc:creator>
  <cp:keywords/>
  <dc:description/>
  <cp:lastModifiedBy>Dr.hajeer</cp:lastModifiedBy>
  <cp:revision>2</cp:revision>
  <dcterms:created xsi:type="dcterms:W3CDTF">2020-09-18T19:23:00Z</dcterms:created>
  <dcterms:modified xsi:type="dcterms:W3CDTF">2020-09-18T19:25:00Z</dcterms:modified>
</cp:coreProperties>
</file>